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378"/>
        <w:gridCol w:w="2991"/>
      </w:tblGrid>
      <w:tr w:rsidR="00A309AB" w:rsidRPr="006F5A90" w:rsidTr="00FF5B8B">
        <w:trPr>
          <w:trHeight w:val="338"/>
        </w:trPr>
        <w:tc>
          <w:tcPr>
            <w:tcW w:w="9639" w:type="dxa"/>
            <w:gridSpan w:val="3"/>
          </w:tcPr>
          <w:p w:rsidR="00A309AB" w:rsidRPr="006F5A90" w:rsidRDefault="00A309AB" w:rsidP="00A309AB">
            <w:pPr>
              <w:suppressAutoHyphens/>
              <w:kinsoku w:val="0"/>
              <w:autoSpaceDE w:val="0"/>
              <w:autoSpaceDN w:val="0"/>
              <w:spacing w:line="366" w:lineRule="atLeast"/>
              <w:jc w:val="center"/>
              <w:rPr>
                <w:rFonts w:ascii="ＭＳ ゴシック" w:hAnsi="ＭＳ ゴシック"/>
                <w:sz w:val="20"/>
              </w:rPr>
            </w:pPr>
            <w:r w:rsidRPr="006F5A90">
              <w:rPr>
                <w:rFonts w:asciiTheme="majorEastAsia" w:eastAsiaTheme="majorEastAsia" w:hAnsiTheme="majorEastAsia" w:hint="eastAsia"/>
                <w:sz w:val="20"/>
              </w:rPr>
              <w:t>認定権者記載欄</w:t>
            </w:r>
          </w:p>
        </w:tc>
      </w:tr>
      <w:tr w:rsidR="00A309AB" w:rsidRPr="006F5A90" w:rsidTr="00FF5B8B">
        <w:trPr>
          <w:trHeight w:val="195"/>
        </w:trPr>
        <w:tc>
          <w:tcPr>
            <w:tcW w:w="3270" w:type="dxa"/>
            <w:tcBorders>
              <w:top w:val="single" w:sz="24" w:space="0" w:color="auto"/>
              <w:left w:val="single" w:sz="24" w:space="0" w:color="auto"/>
              <w:bottom w:val="single" w:sz="24" w:space="0" w:color="auto"/>
              <w:right w:val="single" w:sz="24" w:space="0" w:color="auto"/>
            </w:tcBorders>
          </w:tcPr>
          <w:p w:rsidR="00A309AB" w:rsidRPr="006F5A90"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3378" w:type="dxa"/>
            <w:tcBorders>
              <w:left w:val="single" w:sz="24" w:space="0" w:color="auto"/>
            </w:tcBorders>
          </w:tcPr>
          <w:p w:rsidR="00A309AB" w:rsidRPr="006F5A90"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2991" w:type="dxa"/>
          </w:tcPr>
          <w:p w:rsidR="00A309AB" w:rsidRPr="006F5A90" w:rsidRDefault="00A309AB" w:rsidP="00A309AB">
            <w:pPr>
              <w:suppressAutoHyphens/>
              <w:kinsoku w:val="0"/>
              <w:wordWrap w:val="0"/>
              <w:autoSpaceDE w:val="0"/>
              <w:autoSpaceDN w:val="0"/>
              <w:spacing w:line="366" w:lineRule="atLeast"/>
              <w:jc w:val="left"/>
              <w:rPr>
                <w:rFonts w:ascii="ＭＳ ゴシック" w:hAnsi="ＭＳ ゴシック"/>
                <w:sz w:val="20"/>
              </w:rPr>
            </w:pPr>
          </w:p>
        </w:tc>
      </w:tr>
      <w:tr w:rsidR="00A309AB" w:rsidRPr="006F5A90" w:rsidTr="00FF5B8B">
        <w:trPr>
          <w:trHeight w:val="201"/>
        </w:trPr>
        <w:tc>
          <w:tcPr>
            <w:tcW w:w="3270" w:type="dxa"/>
            <w:tcBorders>
              <w:top w:val="single" w:sz="24" w:space="0" w:color="auto"/>
            </w:tcBorders>
          </w:tcPr>
          <w:p w:rsidR="00A309AB" w:rsidRPr="006F5A90"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3378" w:type="dxa"/>
          </w:tcPr>
          <w:p w:rsidR="00A309AB" w:rsidRPr="006F5A90"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2991" w:type="dxa"/>
          </w:tcPr>
          <w:p w:rsidR="00A309AB" w:rsidRPr="006F5A90" w:rsidRDefault="00A309AB" w:rsidP="00A309AB">
            <w:pPr>
              <w:suppressAutoHyphens/>
              <w:kinsoku w:val="0"/>
              <w:wordWrap w:val="0"/>
              <w:autoSpaceDE w:val="0"/>
              <w:autoSpaceDN w:val="0"/>
              <w:spacing w:line="366" w:lineRule="atLeast"/>
              <w:jc w:val="left"/>
              <w:rPr>
                <w:rFonts w:ascii="ＭＳ ゴシック" w:hAnsi="ＭＳ ゴシック"/>
                <w:sz w:val="20"/>
              </w:rPr>
            </w:pPr>
          </w:p>
        </w:tc>
      </w:tr>
    </w:tbl>
    <w:p w:rsidR="00A309AB" w:rsidRPr="006F5A90"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hint="eastAsia"/>
          <w:color w:val="000000"/>
          <w:kern w:val="0"/>
          <w:sz w:val="20"/>
          <w:szCs w:val="21"/>
        </w:rPr>
        <w:t>様式第５－（イ）－④</w:t>
      </w:r>
    </w:p>
    <w:tbl>
      <w:tblPr>
        <w:tblW w:w="1020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07"/>
      </w:tblGrid>
      <w:tr w:rsidR="00A309AB" w:rsidRPr="006F5A90" w:rsidTr="00FF5B8B">
        <w:tc>
          <w:tcPr>
            <w:tcW w:w="10207" w:type="dxa"/>
            <w:tcBorders>
              <w:top w:val="single" w:sz="4" w:space="0" w:color="000000"/>
              <w:left w:val="single" w:sz="4" w:space="0" w:color="000000"/>
              <w:bottom w:val="single" w:sz="4" w:space="0" w:color="000000"/>
              <w:right w:val="single" w:sz="4" w:space="0" w:color="000000"/>
            </w:tcBorders>
          </w:tcPr>
          <w:p w:rsidR="00A309AB" w:rsidRPr="006F5A90"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0"/>
                <w:szCs w:val="21"/>
              </w:rPr>
            </w:pPr>
            <w:r w:rsidRPr="006F5A90">
              <w:rPr>
                <w:rFonts w:ascii="ＭＳ ゴシック" w:eastAsia="ＭＳ ゴシック" w:hAnsi="ＭＳ ゴシック" w:cs="ＭＳ ゴシック" w:hint="eastAsia"/>
                <w:color w:val="000000"/>
                <w:kern w:val="0"/>
                <w:sz w:val="20"/>
                <w:szCs w:val="21"/>
              </w:rPr>
              <w:t>中小企業信用保険法第２条第５項第５号の規定による認定申請書（イ－④</w:t>
            </w:r>
            <w:r w:rsidR="00AF60D7" w:rsidRPr="006F5A90">
              <w:rPr>
                <w:rFonts w:ascii="ＭＳ ゴシック" w:eastAsia="ＭＳ ゴシック" w:hAnsi="ＭＳ ゴシック" w:cs="ＭＳ ゴシック" w:hint="eastAsia"/>
                <w:color w:val="000000"/>
                <w:kern w:val="0"/>
                <w:sz w:val="20"/>
                <w:szCs w:val="21"/>
              </w:rPr>
              <w:t>）</w:t>
            </w:r>
          </w:p>
          <w:p w:rsidR="00AF60D7" w:rsidRPr="006F5A90" w:rsidRDefault="00AF60D7"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1"/>
              </w:rPr>
            </w:pPr>
          </w:p>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年　　月　　日</w:t>
            </w:r>
          </w:p>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00AF60D7" w:rsidRPr="006F5A90">
              <w:rPr>
                <w:rFonts w:ascii="ＭＳ ゴシック" w:eastAsia="ＭＳ ゴシック" w:hAnsi="ＭＳ ゴシック" w:cs="ＭＳ ゴシック" w:hint="eastAsia"/>
                <w:color w:val="000000"/>
                <w:kern w:val="0"/>
                <w:sz w:val="20"/>
                <w:szCs w:val="21"/>
              </w:rPr>
              <w:t xml:space="preserve">かすみがうら市長　</w:t>
            </w:r>
            <w:r w:rsidR="002A6200" w:rsidRPr="002A6200">
              <w:rPr>
                <w:rFonts w:ascii="ＭＳ ゴシック" w:eastAsia="ＭＳ ゴシック" w:hAnsi="ＭＳ ゴシック" w:cs="ＭＳ ゴシック" w:hint="eastAsia"/>
                <w:color w:val="000000"/>
                <w:kern w:val="0"/>
                <w:sz w:val="20"/>
                <w:szCs w:val="21"/>
              </w:rPr>
              <w:t>宮嶋　謙</w:t>
            </w:r>
            <w:r w:rsidRPr="006F5A90">
              <w:rPr>
                <w:rFonts w:ascii="ＭＳ ゴシック" w:eastAsia="ＭＳ ゴシック" w:hAnsi="ＭＳ ゴシック" w:cs="ＭＳ ゴシック" w:hint="eastAsia"/>
                <w:color w:val="000000"/>
                <w:kern w:val="0"/>
                <w:sz w:val="20"/>
                <w:szCs w:val="21"/>
              </w:rPr>
              <w:t xml:space="preserve">　殿</w:t>
            </w:r>
          </w:p>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申請者</w:t>
            </w:r>
          </w:p>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u w:val="single" w:color="000000"/>
              </w:rPr>
              <w:t xml:space="preserve">住　所　　　　　　　　　　　　　　　　　</w:t>
            </w:r>
          </w:p>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00AF60D7" w:rsidRPr="006F5A90">
              <w:rPr>
                <w:rFonts w:ascii="ＭＳ ゴシック" w:eastAsia="ＭＳ ゴシック" w:hAnsi="ＭＳ ゴシック" w:cs="ＭＳ ゴシック" w:hint="eastAsia"/>
                <w:color w:val="000000"/>
                <w:kern w:val="0"/>
                <w:sz w:val="20"/>
                <w:szCs w:val="21"/>
                <w:u w:val="single" w:color="000000"/>
              </w:rPr>
              <w:t xml:space="preserve">氏　名　　　　　　　　　　　　　　</w:t>
            </w:r>
            <w:r w:rsidRPr="006F5A90">
              <w:rPr>
                <w:rFonts w:ascii="ＭＳ ゴシック" w:eastAsia="ＭＳ ゴシック" w:hAnsi="ＭＳ ゴシック" w:cs="ＭＳ ゴシック" w:hint="eastAsia"/>
                <w:color w:val="000000"/>
                <w:kern w:val="0"/>
                <w:sz w:val="20"/>
                <w:szCs w:val="21"/>
                <w:u w:val="single" w:color="000000"/>
              </w:rPr>
              <w:t xml:space="preserve">　　印</w:t>
            </w:r>
          </w:p>
          <w:p w:rsidR="00AB7708" w:rsidRDefault="00A309AB" w:rsidP="00AF60D7">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 w:val="20"/>
                <w:szCs w:val="21"/>
              </w:rPr>
            </w:pPr>
            <w:r w:rsidRPr="006F5A90">
              <w:rPr>
                <w:rFonts w:ascii="ＭＳ ゴシック" w:eastAsia="ＭＳ ゴシック" w:hAnsi="ＭＳ ゴシック" w:cs="ＭＳ ゴシック" w:hint="eastAsia"/>
                <w:color w:val="000000"/>
                <w:kern w:val="0"/>
                <w:sz w:val="20"/>
                <w:szCs w:val="21"/>
              </w:rPr>
              <w:t xml:space="preserve">　私は、表に記載する業を営んでいるが、新型コロナウイルス感染症に起因して、下記のとおり、</w:t>
            </w:r>
          </w:p>
          <w:p w:rsidR="00FF5B8B" w:rsidRDefault="00AF60D7" w:rsidP="00FF5B8B">
            <w:pPr>
              <w:suppressAutoHyphens/>
              <w:kinsoku w:val="0"/>
              <w:wordWrap w:val="0"/>
              <w:overflowPunct w:val="0"/>
              <w:autoSpaceDE w:val="0"/>
              <w:autoSpaceDN w:val="0"/>
              <w:adjustRightInd w:val="0"/>
              <w:spacing w:line="274" w:lineRule="atLeast"/>
              <w:ind w:right="561" w:firstLineChars="50" w:firstLine="100"/>
              <w:jc w:val="left"/>
              <w:textAlignment w:val="baseline"/>
              <w:rPr>
                <w:rFonts w:ascii="ＭＳ ゴシック" w:eastAsia="ＭＳ ゴシック" w:hAnsi="ＭＳ ゴシック" w:cs="ＭＳ ゴシック" w:hint="eastAsia"/>
                <w:color w:val="000000"/>
                <w:kern w:val="0"/>
                <w:sz w:val="20"/>
                <w:szCs w:val="21"/>
              </w:rPr>
            </w:pPr>
            <w:r w:rsidRP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u w:val="single" w:color="000000"/>
              </w:rPr>
              <w:t xml:space="preserve">　　　　</w:t>
            </w:r>
            <w:r w:rsidR="00A309AB" w:rsidRPr="006F5A90">
              <w:rPr>
                <w:rFonts w:ascii="ＭＳ ゴシック" w:eastAsia="ＭＳ ゴシック" w:hAnsi="ＭＳ ゴシック" w:cs="ＭＳ ゴシック" w:hint="eastAsia"/>
                <w:color w:val="000000"/>
                <w:kern w:val="0"/>
                <w:sz w:val="20"/>
                <w:szCs w:val="21"/>
                <w:u w:val="single" w:color="000000"/>
              </w:rPr>
              <w:t>（注２）</w:t>
            </w:r>
            <w:r w:rsidR="00A309AB" w:rsidRPr="006F5A90">
              <w:rPr>
                <w:rFonts w:ascii="ＭＳ ゴシック" w:eastAsia="ＭＳ ゴシック" w:hAnsi="ＭＳ ゴシック" w:cs="ＭＳ ゴシック" w:hint="eastAsia"/>
                <w:color w:val="000000"/>
                <w:kern w:val="0"/>
                <w:sz w:val="20"/>
                <w:szCs w:val="21"/>
              </w:rPr>
              <w:t>が生じているため、経営の安定に支障が生じておりますので、中小企業信用保険法</w:t>
            </w:r>
          </w:p>
          <w:p w:rsidR="00A309AB" w:rsidRPr="006F5A90" w:rsidRDefault="00A309AB" w:rsidP="00FF5B8B">
            <w:pPr>
              <w:suppressAutoHyphens/>
              <w:kinsoku w:val="0"/>
              <w:wordWrap w:val="0"/>
              <w:overflowPunct w:val="0"/>
              <w:autoSpaceDE w:val="0"/>
              <w:autoSpaceDN w:val="0"/>
              <w:adjustRightInd w:val="0"/>
              <w:spacing w:line="274" w:lineRule="atLeast"/>
              <w:ind w:right="561" w:firstLineChars="100" w:firstLine="200"/>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hint="eastAsia"/>
                <w:color w:val="000000"/>
                <w:kern w:val="0"/>
                <w:sz w:val="20"/>
                <w:szCs w:val="21"/>
              </w:rPr>
              <w:t>第２条第５項第５号の規定に基づき認定されるようお願いします。</w:t>
            </w:r>
          </w:p>
          <w:p w:rsidR="00A309AB" w:rsidRPr="006F5A90" w:rsidRDefault="00A309AB" w:rsidP="00A309AB">
            <w:pPr>
              <w:pStyle w:val="afa"/>
              <w:jc w:val="left"/>
              <w:rPr>
                <w:sz w:val="20"/>
              </w:rPr>
            </w:pPr>
            <w:r w:rsidRPr="006F5A90">
              <w:rPr>
                <w:rFonts w:hint="eastAsia"/>
                <w:sz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6F5A90" w:rsidTr="00FF5B8B">
              <w:trPr>
                <w:trHeight w:val="253"/>
                <w:jc w:val="center"/>
              </w:trPr>
              <w:tc>
                <w:tcPr>
                  <w:tcW w:w="3163" w:type="dxa"/>
                  <w:tcBorders>
                    <w:top w:val="single" w:sz="24" w:space="0" w:color="auto"/>
                    <w:left w:val="single" w:sz="24" w:space="0" w:color="auto"/>
                    <w:bottom w:val="single" w:sz="24" w:space="0" w:color="auto"/>
                    <w:right w:val="single" w:sz="24" w:space="0" w:color="auto"/>
                  </w:tcBorders>
                </w:tcPr>
                <w:p w:rsidR="00A309AB" w:rsidRPr="006F5A90" w:rsidRDefault="00A309AB" w:rsidP="00FF5B8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1"/>
                    </w:rPr>
                  </w:pPr>
                </w:p>
              </w:tc>
              <w:tc>
                <w:tcPr>
                  <w:tcW w:w="3165" w:type="dxa"/>
                  <w:tcBorders>
                    <w:left w:val="single" w:sz="24" w:space="0" w:color="auto"/>
                  </w:tcBorders>
                </w:tcPr>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p>
              </w:tc>
              <w:tc>
                <w:tcPr>
                  <w:tcW w:w="3165" w:type="dxa"/>
                </w:tcPr>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p>
              </w:tc>
            </w:tr>
            <w:tr w:rsidR="00A309AB" w:rsidRPr="006F5A90" w:rsidTr="00FF5B8B">
              <w:trPr>
                <w:trHeight w:val="264"/>
                <w:jc w:val="center"/>
              </w:trPr>
              <w:tc>
                <w:tcPr>
                  <w:tcW w:w="3163" w:type="dxa"/>
                  <w:tcBorders>
                    <w:top w:val="single" w:sz="24" w:space="0" w:color="auto"/>
                  </w:tcBorders>
                </w:tcPr>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p>
              </w:tc>
              <w:tc>
                <w:tcPr>
                  <w:tcW w:w="3165" w:type="dxa"/>
                </w:tcPr>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p>
              </w:tc>
              <w:tc>
                <w:tcPr>
                  <w:tcW w:w="3165" w:type="dxa"/>
                </w:tcPr>
                <w:p w:rsidR="00A309AB" w:rsidRPr="006F5A9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1"/>
                    </w:rPr>
                  </w:pPr>
                </w:p>
              </w:tc>
            </w:tr>
          </w:tbl>
          <w:p w:rsidR="00A309AB" w:rsidRPr="006F5A90"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Times New Roman"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Pr="006F5A90"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0"/>
                <w:szCs w:val="21"/>
              </w:rPr>
            </w:pPr>
          </w:p>
          <w:p w:rsidR="00A309AB" w:rsidRPr="006F5A90"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1"/>
              </w:rPr>
            </w:pPr>
            <w:r w:rsidRPr="006F5A90">
              <w:rPr>
                <w:rFonts w:ascii="ＭＳ ゴシック" w:eastAsia="ＭＳ ゴシック" w:hAnsi="ＭＳ ゴシック" w:cs="ＭＳ ゴシック" w:hint="eastAsia"/>
                <w:color w:val="000000"/>
                <w:kern w:val="0"/>
                <w:sz w:val="20"/>
                <w:szCs w:val="21"/>
              </w:rPr>
              <w:t>記</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hint="eastAsia"/>
                <w:color w:val="000000"/>
                <w:kern w:val="0"/>
                <w:sz w:val="20"/>
                <w:szCs w:val="21"/>
              </w:rPr>
              <w:t xml:space="preserve">　売上高等</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00AB7708">
              <w:rPr>
                <w:rFonts w:ascii="ＭＳ ゴシック" w:eastAsia="ＭＳ ゴシック" w:hAnsi="ＭＳ ゴシック" w:cs="ＭＳ ゴシック" w:hint="eastAsia"/>
                <w:color w:val="000000"/>
                <w:kern w:val="0"/>
                <w:sz w:val="20"/>
                <w:szCs w:val="21"/>
              </w:rPr>
              <w:t>（イ）最近１</w:t>
            </w:r>
            <w:r w:rsidRPr="006F5A90">
              <w:rPr>
                <w:rFonts w:ascii="ＭＳ ゴシック" w:eastAsia="ＭＳ ゴシック" w:hAnsi="ＭＳ ゴシック" w:cs="ＭＳ ゴシック" w:hint="eastAsia"/>
                <w:color w:val="000000"/>
                <w:kern w:val="0"/>
                <w:sz w:val="20"/>
                <w:szCs w:val="21"/>
              </w:rPr>
              <w:t>か月間の売上高等</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u w:val="single" w:color="000000"/>
              </w:rPr>
              <w:t>減少率　　　　％（実績）</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color w:val="000000"/>
                <w:kern w:val="0"/>
                <w:sz w:val="20"/>
                <w:szCs w:val="21"/>
                <w:u w:val="single" w:color="000000"/>
              </w:rPr>
              <w:t xml:space="preserve"> </w:t>
            </w:r>
            <w:r w:rsidRPr="006F5A90">
              <w:rPr>
                <w:rFonts w:ascii="ＭＳ ゴシック" w:eastAsia="ＭＳ ゴシック" w:hAnsi="ＭＳ ゴシック" w:cs="ＭＳ ゴシック" w:hint="eastAsia"/>
                <w:color w:val="000000"/>
                <w:kern w:val="0"/>
                <w:sz w:val="20"/>
                <w:szCs w:val="21"/>
                <w:u w:val="single" w:color="000000"/>
              </w:rPr>
              <w:t>Ｂ－Ａ</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Ｂ</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w:t>
            </w:r>
            <w:r w:rsidRPr="006F5A90">
              <w:rPr>
                <w:rFonts w:ascii="ＭＳ ゴシック" w:eastAsia="ＭＳ ゴシック" w:hAnsi="ＭＳ ゴシック" w:cs="ＭＳ ゴシック"/>
                <w:color w:val="000000"/>
                <w:kern w:val="0"/>
                <w:sz w:val="20"/>
                <w:szCs w:val="21"/>
              </w:rPr>
              <w:t>100</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Ａ：申込み時点</w:t>
            </w:r>
            <w:r w:rsidR="00AB7708">
              <w:rPr>
                <w:rFonts w:ascii="ＭＳ ゴシック" w:eastAsia="ＭＳ ゴシック" w:hAnsi="ＭＳ ゴシック" w:cs="ＭＳ ゴシック" w:hint="eastAsia"/>
                <w:color w:val="000000"/>
                <w:kern w:val="0"/>
                <w:sz w:val="20"/>
                <w:szCs w:val="21"/>
              </w:rPr>
              <w:t>における最近１</w:t>
            </w:r>
            <w:r w:rsidRPr="006F5A90">
              <w:rPr>
                <w:rFonts w:ascii="ＭＳ ゴシック" w:eastAsia="ＭＳ ゴシック" w:hAnsi="ＭＳ ゴシック" w:cs="ＭＳ ゴシック" w:hint="eastAsia"/>
                <w:color w:val="000000"/>
                <w:kern w:val="0"/>
                <w:sz w:val="20"/>
                <w:szCs w:val="21"/>
              </w:rPr>
              <w:t>か月間の売上高等</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u w:val="single" w:color="000000"/>
              </w:rPr>
              <w:t xml:space="preserve">　　　　　　　　　円</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00AB7708">
              <w:rPr>
                <w:rFonts w:ascii="ＭＳ ゴシック" w:eastAsia="ＭＳ ゴシック" w:hAnsi="ＭＳ ゴシック" w:cs="ＭＳ ゴシック" w:hint="eastAsia"/>
                <w:color w:val="000000"/>
                <w:kern w:val="0"/>
                <w:sz w:val="20"/>
                <w:szCs w:val="21"/>
              </w:rPr>
              <w:t>Ｂ：Ａの期間に対応する前年１</w:t>
            </w:r>
            <w:r w:rsidRPr="006F5A90">
              <w:rPr>
                <w:rFonts w:ascii="ＭＳ ゴシック" w:eastAsia="ＭＳ ゴシック" w:hAnsi="ＭＳ ゴシック" w:cs="ＭＳ ゴシック" w:hint="eastAsia"/>
                <w:color w:val="000000"/>
                <w:kern w:val="0"/>
                <w:sz w:val="20"/>
                <w:szCs w:val="21"/>
              </w:rPr>
              <w:t>か月間の売上高等</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u w:val="single" w:color="000000"/>
              </w:rPr>
              <w:t xml:space="preserve">　　　　　　　　　円</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（ロ）最近３か月間の売上高等の実績見込み</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u w:val="single" w:color="000000"/>
              </w:rPr>
              <w:t>減少率</w:t>
            </w:r>
            <w:r w:rsidRPr="006F5A90">
              <w:rPr>
                <w:rFonts w:ascii="ＭＳ ゴシック" w:eastAsia="ＭＳ ゴシック" w:hAnsi="ＭＳ ゴシック" w:cs="ＭＳ ゴシック"/>
                <w:color w:val="000000"/>
                <w:kern w:val="0"/>
                <w:sz w:val="20"/>
                <w:szCs w:val="21"/>
                <w:u w:val="single" w:color="000000"/>
              </w:rPr>
              <w:t xml:space="preserve">        </w:t>
            </w:r>
            <w:r w:rsidRPr="006F5A90">
              <w:rPr>
                <w:rFonts w:ascii="ＭＳ ゴシック" w:eastAsia="ＭＳ ゴシック" w:hAnsi="ＭＳ ゴシック" w:cs="ＭＳ ゴシック" w:hint="eastAsia"/>
                <w:color w:val="000000"/>
                <w:kern w:val="0"/>
                <w:sz w:val="20"/>
                <w:szCs w:val="21"/>
                <w:u w:val="single" w:color="000000"/>
              </w:rPr>
              <w:t>％（実績見込み）</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u w:val="single" w:color="000000"/>
              </w:rPr>
              <w:t>（Ｂ＋Ｄ）－（Ａ＋Ｃ）</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Ｂ＋Ｄ</w:t>
            </w: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w:t>
            </w:r>
            <w:r w:rsidRPr="006F5A90">
              <w:rPr>
                <w:rFonts w:ascii="ＭＳ ゴシック" w:eastAsia="ＭＳ ゴシック" w:hAnsi="ＭＳ ゴシック" w:cs="ＭＳ ゴシック"/>
                <w:color w:val="000000"/>
                <w:kern w:val="0"/>
                <w:sz w:val="20"/>
                <w:szCs w:val="21"/>
              </w:rPr>
              <w:t>100</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008B1DCF" w:rsidRPr="006F5A90">
              <w:rPr>
                <w:rFonts w:ascii="ＭＳ ゴシック" w:eastAsia="ＭＳ ゴシック" w:hAnsi="ＭＳ ゴシック" w:cs="ＭＳ ゴシック" w:hint="eastAsia"/>
                <w:color w:val="000000"/>
                <w:kern w:val="0"/>
                <w:sz w:val="20"/>
                <w:szCs w:val="21"/>
              </w:rPr>
              <w:t xml:space="preserve">　</w:t>
            </w:r>
            <w:r w:rsidR="00AB7708">
              <w:rPr>
                <w:rFonts w:ascii="ＭＳ ゴシック" w:eastAsia="ＭＳ ゴシック" w:hAnsi="ＭＳ ゴシック" w:cs="ＭＳ ゴシック" w:hint="eastAsia"/>
                <w:color w:val="000000"/>
                <w:kern w:val="0"/>
                <w:sz w:val="20"/>
                <w:szCs w:val="21"/>
              </w:rPr>
              <w:t>Ｃ：Ａの期間後２</w:t>
            </w:r>
            <w:r w:rsidRPr="006F5A90">
              <w:rPr>
                <w:rFonts w:ascii="ＭＳ ゴシック" w:eastAsia="ＭＳ ゴシック" w:hAnsi="ＭＳ ゴシック" w:cs="ＭＳ ゴシック" w:hint="eastAsia"/>
                <w:color w:val="000000"/>
                <w:kern w:val="0"/>
                <w:sz w:val="20"/>
                <w:szCs w:val="21"/>
              </w:rPr>
              <w:t>か月間の見込み売上高等</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u w:val="single" w:color="000000"/>
              </w:rPr>
              <w:t xml:space="preserve">                  </w:t>
            </w:r>
            <w:r w:rsidRPr="006F5A90">
              <w:rPr>
                <w:rFonts w:ascii="ＭＳ ゴシック" w:eastAsia="ＭＳ ゴシック" w:hAnsi="ＭＳ ゴシック" w:cs="ＭＳ ゴシック" w:hint="eastAsia"/>
                <w:color w:val="000000"/>
                <w:kern w:val="0"/>
                <w:sz w:val="20"/>
                <w:szCs w:val="21"/>
                <w:u w:val="single" w:color="000000"/>
              </w:rPr>
              <w:t>円</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rPr>
              <w:t xml:space="preserve">        </w:t>
            </w:r>
            <w:r w:rsidR="00AB7708">
              <w:rPr>
                <w:rFonts w:ascii="ＭＳ ゴシック" w:eastAsia="ＭＳ ゴシック" w:hAnsi="ＭＳ ゴシック" w:cs="ＭＳ ゴシック" w:hint="eastAsia"/>
                <w:color w:val="000000"/>
                <w:kern w:val="0"/>
                <w:sz w:val="20"/>
                <w:szCs w:val="21"/>
              </w:rPr>
              <w:t>Ｄ：Ｃの期間に対応する前年の２</w:t>
            </w:r>
            <w:r w:rsidRPr="006F5A90">
              <w:rPr>
                <w:rFonts w:ascii="ＭＳ ゴシック" w:eastAsia="ＭＳ ゴシック" w:hAnsi="ＭＳ ゴシック" w:cs="ＭＳ ゴシック" w:hint="eastAsia"/>
                <w:color w:val="000000"/>
                <w:kern w:val="0"/>
                <w:sz w:val="20"/>
                <w:szCs w:val="21"/>
              </w:rPr>
              <w:t>か月間の売上高等</w:t>
            </w:r>
          </w:p>
          <w:p w:rsidR="00A309AB" w:rsidRPr="006F5A9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color="000000"/>
              </w:rPr>
            </w:pPr>
            <w:r w:rsidRPr="006F5A90">
              <w:rPr>
                <w:rFonts w:ascii="ＭＳ ゴシック" w:eastAsia="ＭＳ ゴシック" w:hAnsi="ＭＳ ゴシック" w:cs="ＭＳ ゴシック"/>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00FF5B8B">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hint="eastAsia"/>
                <w:color w:val="000000"/>
                <w:kern w:val="0"/>
                <w:sz w:val="20"/>
                <w:szCs w:val="21"/>
              </w:rPr>
              <w:t xml:space="preserve">　　　　　　</w:t>
            </w:r>
            <w:r w:rsidRPr="006F5A90">
              <w:rPr>
                <w:rFonts w:ascii="ＭＳ ゴシック" w:eastAsia="ＭＳ ゴシック" w:hAnsi="ＭＳ ゴシック" w:cs="ＭＳ ゴシック"/>
                <w:color w:val="000000"/>
                <w:kern w:val="0"/>
                <w:sz w:val="20"/>
                <w:szCs w:val="21"/>
                <w:u w:val="single" w:color="000000"/>
              </w:rPr>
              <w:t xml:space="preserve">                  </w:t>
            </w:r>
            <w:r w:rsidRPr="006F5A90">
              <w:rPr>
                <w:rFonts w:ascii="ＭＳ ゴシック" w:eastAsia="ＭＳ ゴシック" w:hAnsi="ＭＳ ゴシック" w:cs="ＭＳ ゴシック" w:hint="eastAsia"/>
                <w:color w:val="000000"/>
                <w:kern w:val="0"/>
                <w:sz w:val="20"/>
                <w:szCs w:val="21"/>
                <w:u w:val="single" w:color="000000"/>
              </w:rPr>
              <w:t>円</w:t>
            </w:r>
          </w:p>
          <w:p w:rsidR="00AF60D7" w:rsidRPr="006F5A90" w:rsidRDefault="00AF60D7"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p>
        </w:tc>
      </w:tr>
    </w:tbl>
    <w:p w:rsidR="00A309AB" w:rsidRPr="00AF60D7"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F60D7">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A309AB" w:rsidRPr="00AF60D7"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F60D7">
        <w:rPr>
          <w:rFonts w:ascii="ＭＳ ゴシック" w:eastAsia="ＭＳ ゴシック" w:hAnsi="ＭＳ ゴシック" w:cs="ＭＳ ゴシック" w:hint="eastAsia"/>
          <w:color w:val="000000"/>
          <w:kern w:val="0"/>
          <w:sz w:val="18"/>
          <w:szCs w:val="18"/>
        </w:rPr>
        <w:t>（注２）</w:t>
      </w:r>
      <w:r w:rsidR="00AF60D7" w:rsidRPr="00AF60D7">
        <w:rPr>
          <w:rFonts w:ascii="ＭＳ ゴシック" w:eastAsia="ＭＳ ゴシック" w:hAnsi="ＭＳ ゴシック" w:cs="ＭＳ ゴシック" w:hint="eastAsia"/>
          <w:color w:val="000000"/>
          <w:kern w:val="0"/>
          <w:sz w:val="18"/>
          <w:szCs w:val="18"/>
          <w:u w:val="single"/>
        </w:rPr>
        <w:t xml:space="preserve">　　　　　</w:t>
      </w:r>
      <w:r w:rsidRPr="00AF60D7">
        <w:rPr>
          <w:rFonts w:ascii="ＭＳ ゴシック" w:eastAsia="ＭＳ ゴシック" w:hAnsi="ＭＳ ゴシック" w:cs="ＭＳ ゴシック" w:hint="eastAsia"/>
          <w:color w:val="000000"/>
          <w:kern w:val="0"/>
          <w:sz w:val="18"/>
          <w:szCs w:val="18"/>
        </w:rPr>
        <w:t>には、「販売数量の減少」又は「売上高の減少」等を入れる。</w:t>
      </w:r>
    </w:p>
    <w:p w:rsidR="00A309AB" w:rsidRPr="00AF60D7"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AF60D7">
        <w:rPr>
          <w:rFonts w:ascii="ＭＳ ゴシック" w:eastAsia="ＭＳ ゴシック" w:hAnsi="ＭＳ ゴシック" w:cs="ＭＳ ゴシック" w:hint="eastAsia"/>
          <w:color w:val="000000"/>
          <w:kern w:val="0"/>
          <w:sz w:val="18"/>
          <w:szCs w:val="18"/>
        </w:rPr>
        <w:t>（注３）企業全体の売上高等を記載。</w:t>
      </w:r>
    </w:p>
    <w:p w:rsidR="00A309AB" w:rsidRPr="00AF60D7"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AF60D7">
        <w:rPr>
          <w:rFonts w:ascii="ＭＳ ゴシック" w:eastAsia="ＭＳ ゴシック" w:hAnsi="ＭＳ ゴシック" w:cs="ＭＳ ゴシック" w:hint="eastAsia"/>
          <w:color w:val="000000"/>
          <w:kern w:val="0"/>
          <w:sz w:val="18"/>
          <w:szCs w:val="18"/>
        </w:rPr>
        <w:t>（留意事項）</w:t>
      </w:r>
    </w:p>
    <w:p w:rsidR="00A309AB" w:rsidRPr="00AF60D7"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AF60D7">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544430" w:rsidRDefault="00AF60D7" w:rsidP="0054443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62336" behindDoc="0" locked="0" layoutInCell="1" allowOverlap="1" wp14:anchorId="478E08A4" wp14:editId="2EEE4BAE">
                <wp:simplePos x="0" y="0"/>
                <wp:positionH relativeFrom="column">
                  <wp:posOffset>914400</wp:posOffset>
                </wp:positionH>
                <wp:positionV relativeFrom="paragraph">
                  <wp:posOffset>9058910</wp:posOffset>
                </wp:positionV>
                <wp:extent cx="6172200" cy="1237615"/>
                <wp:effectExtent l="3810" t="635"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in;margin-top:713.3pt;width:486pt;height:9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URpAIAACg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" stroked="f">
                <v:textbo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v:textbox>
              </v:shape>
            </w:pict>
          </mc:Fallback>
        </mc:AlternateContent>
      </w:r>
      <w:r w:rsidR="00A309AB" w:rsidRPr="00AF60D7">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FF5B8B" w:rsidRDefault="00C0214A" w:rsidP="00C0214A">
      <w:pPr>
        <w:ind w:firstLineChars="300" w:firstLine="630"/>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 xml:space="preserve">か未来　　　　</w:t>
      </w:r>
      <w:r w:rsidR="00AF60D7" w:rsidRPr="005B56C3">
        <w:rPr>
          <w:rFonts w:ascii="ＭＳ Ｐゴシック" w:eastAsia="ＭＳ Ｐゴシック" w:hAnsi="ＭＳ Ｐゴシック" w:hint="eastAsia"/>
          <w:bCs/>
          <w:szCs w:val="21"/>
        </w:rPr>
        <w:t>第　　　　　　号</w:t>
      </w:r>
      <w:r w:rsidR="006F5A90">
        <w:rPr>
          <w:rFonts w:ascii="ＭＳ Ｐゴシック" w:eastAsia="ＭＳ Ｐゴシック" w:hAnsi="ＭＳ Ｐゴシック" w:hint="eastAsia"/>
          <w:bCs/>
          <w:szCs w:val="21"/>
        </w:rPr>
        <w:t xml:space="preserve">　</w:t>
      </w:r>
    </w:p>
    <w:p w:rsidR="00AF60D7" w:rsidRPr="005B56C3" w:rsidRDefault="006F5A90" w:rsidP="00C0214A">
      <w:pPr>
        <w:ind w:firstLineChars="300" w:firstLine="630"/>
        <w:rPr>
          <w:rFonts w:ascii="ＭＳ Ｐゴシック" w:eastAsia="ＭＳ Ｐゴシック" w:hAnsi="ＭＳ Ｐゴシック"/>
          <w:bCs/>
          <w:szCs w:val="21"/>
        </w:rPr>
      </w:pPr>
      <w:bookmarkStart w:id="0" w:name="_GoBack"/>
      <w:bookmarkEnd w:id="0"/>
      <w:r>
        <w:rPr>
          <w:rFonts w:ascii="ＭＳ Ｐゴシック" w:eastAsia="ＭＳ Ｐゴシック" w:hAnsi="ＭＳ Ｐゴシック" w:hint="eastAsia"/>
          <w:bCs/>
          <w:szCs w:val="21"/>
        </w:rPr>
        <w:t xml:space="preserve">　　</w:t>
      </w:r>
      <w:r w:rsidR="00AF60D7" w:rsidRPr="005B56C3">
        <w:rPr>
          <w:rFonts w:ascii="ＭＳ Ｐゴシック" w:eastAsia="ＭＳ Ｐゴシック" w:hAnsi="ＭＳ Ｐゴシック" w:hint="eastAsia"/>
          <w:bCs/>
          <w:szCs w:val="21"/>
        </w:rPr>
        <w:t xml:space="preserve">　</w:t>
      </w:r>
      <w:r w:rsidR="00AF60D7">
        <w:rPr>
          <w:rFonts w:ascii="ＭＳ Ｐゴシック" w:eastAsia="ＭＳ Ｐゴシック" w:hAnsi="ＭＳ Ｐゴシック" w:hint="eastAsia"/>
          <w:bCs/>
          <w:szCs w:val="21"/>
        </w:rPr>
        <w:t xml:space="preserve">　</w:t>
      </w:r>
      <w:r w:rsidR="00AF60D7" w:rsidRPr="005B56C3">
        <w:rPr>
          <w:rFonts w:ascii="ＭＳ Ｐゴシック" w:eastAsia="ＭＳ Ｐゴシック" w:hAnsi="ＭＳ Ｐゴシック" w:hint="eastAsia"/>
          <w:bCs/>
          <w:szCs w:val="21"/>
        </w:rPr>
        <w:t xml:space="preserve">　年　</w:t>
      </w:r>
      <w:r w:rsidR="00AF60D7">
        <w:rPr>
          <w:rFonts w:ascii="ＭＳ Ｐゴシック" w:eastAsia="ＭＳ Ｐゴシック" w:hAnsi="ＭＳ Ｐゴシック" w:hint="eastAsia"/>
          <w:bCs/>
          <w:szCs w:val="21"/>
        </w:rPr>
        <w:t xml:space="preserve">　</w:t>
      </w:r>
      <w:r w:rsidR="00AF60D7" w:rsidRPr="005B56C3">
        <w:rPr>
          <w:rFonts w:ascii="ＭＳ Ｐゴシック" w:eastAsia="ＭＳ Ｐゴシック" w:hAnsi="ＭＳ Ｐゴシック" w:hint="eastAsia"/>
          <w:bCs/>
          <w:szCs w:val="21"/>
        </w:rPr>
        <w:t xml:space="preserve">　月　</w:t>
      </w:r>
      <w:r w:rsidR="00AF60D7">
        <w:rPr>
          <w:rFonts w:ascii="ＭＳ Ｐゴシック" w:eastAsia="ＭＳ Ｐゴシック" w:hAnsi="ＭＳ Ｐゴシック" w:hint="eastAsia"/>
          <w:bCs/>
          <w:szCs w:val="21"/>
        </w:rPr>
        <w:t xml:space="preserve">　</w:t>
      </w:r>
      <w:r w:rsidR="00AF60D7" w:rsidRPr="005B56C3">
        <w:rPr>
          <w:rFonts w:ascii="ＭＳ Ｐゴシック" w:eastAsia="ＭＳ Ｐゴシック" w:hAnsi="ＭＳ Ｐゴシック" w:hint="eastAsia"/>
          <w:bCs/>
          <w:szCs w:val="21"/>
        </w:rPr>
        <w:t xml:space="preserve">　日</w:t>
      </w:r>
    </w:p>
    <w:p w:rsidR="00AF60D7" w:rsidRPr="00B46703" w:rsidRDefault="00AF60D7" w:rsidP="00AF60D7">
      <w:pPr>
        <w:ind w:firstLineChars="200" w:firstLine="420"/>
        <w:rPr>
          <w:rFonts w:ascii="ＭＳ Ｐゴシック" w:eastAsia="ＭＳ Ｐゴシック" w:hAnsi="ＭＳ Ｐゴシック"/>
          <w:szCs w:val="21"/>
          <w:u w:val="single"/>
        </w:rPr>
      </w:pPr>
      <w:r w:rsidRPr="00B46703">
        <w:rPr>
          <w:rFonts w:ascii="ＭＳ Ｐゴシック" w:eastAsia="ＭＳ Ｐゴシック" w:hAnsi="ＭＳ Ｐゴシック" w:hint="eastAsia"/>
          <w:szCs w:val="21"/>
          <w:u w:val="single"/>
        </w:rPr>
        <w:t>本認定書の有効期限：　　　　　年　　　月　　　日から　　　　　年　　　月　　　日まで</w:t>
      </w:r>
    </w:p>
    <w:p w:rsidR="00AF60D7" w:rsidRPr="005B56C3" w:rsidRDefault="00AF60D7" w:rsidP="00AF60D7">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FB4207" w:rsidRPr="00AF60D7" w:rsidRDefault="00AF60D7" w:rsidP="00AF60D7">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002A6200" w:rsidRPr="002A6200">
        <w:rPr>
          <w:rFonts w:ascii="ＭＳ Ｐゴシック" w:eastAsia="ＭＳ Ｐゴシック" w:hAnsi="ＭＳ Ｐゴシック" w:hint="eastAsia"/>
          <w:bCs/>
          <w:kern w:val="0"/>
          <w:szCs w:val="21"/>
        </w:rPr>
        <w:t>宮嶋　謙</w:t>
      </w:r>
      <w:r>
        <w:rPr>
          <w:noProof/>
        </w:rPr>
        <mc:AlternateContent>
          <mc:Choice Requires="wps">
            <w:drawing>
              <wp:anchor distT="0" distB="0" distL="114300" distR="114300" simplePos="0" relativeHeight="251664384" behindDoc="0" locked="0" layoutInCell="1" allowOverlap="1" wp14:anchorId="5C768C79" wp14:editId="4AF7D5FF">
                <wp:simplePos x="0" y="0"/>
                <wp:positionH relativeFrom="column">
                  <wp:posOffset>914400</wp:posOffset>
                </wp:positionH>
                <wp:positionV relativeFrom="paragraph">
                  <wp:posOffset>9058910</wp:posOffset>
                </wp:positionV>
                <wp:extent cx="6172200" cy="1237615"/>
                <wp:effectExtent l="3810" t="63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1in;margin-top:713.3pt;width:486pt;height:9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" stroked="f">
                <v:textbo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D981E3" wp14:editId="5358AAAB">
                <wp:simplePos x="0" y="0"/>
                <wp:positionH relativeFrom="column">
                  <wp:posOffset>914400</wp:posOffset>
                </wp:positionH>
                <wp:positionV relativeFrom="paragraph">
                  <wp:posOffset>9058910</wp:posOffset>
                </wp:positionV>
                <wp:extent cx="6172200" cy="1237615"/>
                <wp:effectExtent l="3810" t="63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1in;margin-top:713.3pt;width:486pt;height:9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" stroked="f">
                <v:textbo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B984DB9" wp14:editId="6CEA5F63">
                <wp:simplePos x="0" y="0"/>
                <wp:positionH relativeFrom="column">
                  <wp:posOffset>914400</wp:posOffset>
                </wp:positionH>
                <wp:positionV relativeFrom="paragraph">
                  <wp:posOffset>9058910</wp:posOffset>
                </wp:positionV>
                <wp:extent cx="6172200" cy="1237615"/>
                <wp:effectExtent l="3810" t="63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in;margin-top:713.3pt;width:486pt;height:9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" stroked="f">
                <v:textbo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5A471B" wp14:editId="0066D777">
                <wp:simplePos x="0" y="0"/>
                <wp:positionH relativeFrom="column">
                  <wp:posOffset>914400</wp:posOffset>
                </wp:positionH>
                <wp:positionV relativeFrom="paragraph">
                  <wp:posOffset>9058910</wp:posOffset>
                </wp:positionV>
                <wp:extent cx="6172200" cy="1237615"/>
                <wp:effectExtent l="3810" t="63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in;margin-top:713.3pt;width:486pt;height: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" stroked="f">
                <v:textbo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649F11" wp14:editId="2336F073">
                <wp:simplePos x="0" y="0"/>
                <wp:positionH relativeFrom="column">
                  <wp:posOffset>914400</wp:posOffset>
                </wp:positionH>
                <wp:positionV relativeFrom="paragraph">
                  <wp:posOffset>9058910</wp:posOffset>
                </wp:positionV>
                <wp:extent cx="6172200" cy="1237615"/>
                <wp:effectExtent l="3810" t="63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in;margin-top:713.3pt;width:486pt;height:9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LRogIAACE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" stroked="f">
                <v:textbo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DB32024" wp14:editId="2BE4C6C1">
                <wp:simplePos x="0" y="0"/>
                <wp:positionH relativeFrom="column">
                  <wp:posOffset>914400</wp:posOffset>
                </wp:positionH>
                <wp:positionV relativeFrom="paragraph">
                  <wp:posOffset>9058910</wp:posOffset>
                </wp:positionV>
                <wp:extent cx="6172200" cy="1237615"/>
                <wp:effectExtent l="381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left:0;text-align:left;margin-left:1in;margin-top:713.3pt;width:486pt;height:9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" stroked="f">
                <v:textbox>
                  <w:txbxContent>
                    <w:p w:rsidR="00AF60D7" w:rsidRPr="005B56C3" w:rsidRDefault="00AF60D7" w:rsidP="0023484C">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AF60D7" w:rsidRPr="005B56C3" w:rsidRDefault="00AF60D7"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AF60D7" w:rsidRPr="005B56C3" w:rsidRDefault="00AF60D7"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AF60D7" w:rsidRPr="005B56C3"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AF60D7" w:rsidRPr="0042009C" w:rsidRDefault="00AF60D7"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AF60D7" w:rsidRPr="0023484C" w:rsidRDefault="00AF60D7"/>
                  </w:txbxContent>
                </v:textbox>
              </v:shape>
            </w:pict>
          </mc:Fallback>
        </mc:AlternateContent>
      </w:r>
    </w:p>
    <w:sectPr w:rsidR="00FB4207" w:rsidRPr="00AF60D7" w:rsidSect="00AF60D7">
      <w:pgSz w:w="11906" w:h="16838"/>
      <w:pgMar w:top="964" w:right="1134" w:bottom="964"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A6200"/>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44430"/>
    <w:rsid w:val="00545DD9"/>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6F5A90"/>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1DCF"/>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B7708"/>
    <w:rsid w:val="00AE2F39"/>
    <w:rsid w:val="00AE4572"/>
    <w:rsid w:val="00AE4E53"/>
    <w:rsid w:val="00AF2BF0"/>
    <w:rsid w:val="00AF60D7"/>
    <w:rsid w:val="00B07FA6"/>
    <w:rsid w:val="00B46703"/>
    <w:rsid w:val="00B649D8"/>
    <w:rsid w:val="00B66AFB"/>
    <w:rsid w:val="00B67566"/>
    <w:rsid w:val="00BB1F09"/>
    <w:rsid w:val="00BD27D5"/>
    <w:rsid w:val="00BE5556"/>
    <w:rsid w:val="00BF3A4B"/>
    <w:rsid w:val="00C018DD"/>
    <w:rsid w:val="00C0214A"/>
    <w:rsid w:val="00C118A8"/>
    <w:rsid w:val="00C26E97"/>
    <w:rsid w:val="00C35FF6"/>
    <w:rsid w:val="00C440AD"/>
    <w:rsid w:val="00C459FB"/>
    <w:rsid w:val="00C67832"/>
    <w:rsid w:val="00C90292"/>
    <w:rsid w:val="00CB2291"/>
    <w:rsid w:val="00CE70C5"/>
    <w:rsid w:val="00CF66DB"/>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205AA"/>
    <w:rsid w:val="00E40FF3"/>
    <w:rsid w:val="00E62F61"/>
    <w:rsid w:val="00E65973"/>
    <w:rsid w:val="00E9118A"/>
    <w:rsid w:val="00EA587B"/>
    <w:rsid w:val="00EC514E"/>
    <w:rsid w:val="00ED24EA"/>
    <w:rsid w:val="00ED5193"/>
    <w:rsid w:val="00ED53D5"/>
    <w:rsid w:val="00EE37CF"/>
    <w:rsid w:val="00EE40DA"/>
    <w:rsid w:val="00EF1F6C"/>
    <w:rsid w:val="00EF7F25"/>
    <w:rsid w:val="00F30A0D"/>
    <w:rsid w:val="00F67098"/>
    <w:rsid w:val="00F6765B"/>
    <w:rsid w:val="00F84C44"/>
    <w:rsid w:val="00FB0558"/>
    <w:rsid w:val="00FB4207"/>
    <w:rsid w:val="00FC7543"/>
    <w:rsid w:val="00FC75C9"/>
    <w:rsid w:val="00FD6202"/>
    <w:rsid w:val="00FF5B8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250B-E32F-4662-B888-F3D6BF93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3</cp:revision>
  <cp:lastPrinted>2020-05-01T11:33:00Z</cp:lastPrinted>
  <dcterms:created xsi:type="dcterms:W3CDTF">2022-07-14T11:24:00Z</dcterms:created>
  <dcterms:modified xsi:type="dcterms:W3CDTF">2022-07-19T07:07:00Z</dcterms:modified>
</cp:coreProperties>
</file>