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ED" w:rsidRPr="007C094D" w:rsidRDefault="001E3070" w:rsidP="003E34D2">
      <w:pPr>
        <w:jc w:val="cente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かすみがうら市いきいき長寿プラン</w:t>
      </w:r>
      <w:r w:rsidR="003E34D2" w:rsidRPr="007C094D">
        <w:rPr>
          <w:rFonts w:asciiTheme="minorEastAsia" w:eastAsiaTheme="minorEastAsia" w:hAnsiTheme="minorEastAsia" w:hint="eastAsia"/>
          <w:sz w:val="24"/>
          <w:szCs w:val="24"/>
        </w:rPr>
        <w:t>策定業務委託</w:t>
      </w:r>
      <w:r w:rsidR="003063F0" w:rsidRPr="007C094D">
        <w:rPr>
          <w:rFonts w:asciiTheme="minorEastAsia" w:eastAsiaTheme="minorEastAsia" w:hAnsiTheme="minorEastAsia" w:hint="eastAsia"/>
          <w:sz w:val="24"/>
          <w:szCs w:val="24"/>
        </w:rPr>
        <w:t>仕様書</w:t>
      </w:r>
    </w:p>
    <w:p w:rsidR="00D678ED" w:rsidRPr="007C094D" w:rsidRDefault="00D678ED">
      <w:pPr>
        <w:rPr>
          <w:rFonts w:asciiTheme="minorEastAsia" w:eastAsiaTheme="minorEastAsia" w:hAnsiTheme="minorEastAsia"/>
          <w:sz w:val="24"/>
          <w:szCs w:val="24"/>
        </w:rPr>
      </w:pPr>
    </w:p>
    <w:p w:rsidR="00993B2C" w:rsidRPr="007C094D" w:rsidRDefault="00B37623">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１．業務名</w:t>
      </w:r>
    </w:p>
    <w:p w:rsidR="007C094D" w:rsidRDefault="00B37623">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001E3070" w:rsidRPr="007C094D">
        <w:rPr>
          <w:rFonts w:asciiTheme="minorEastAsia" w:eastAsiaTheme="minorEastAsia" w:hAnsiTheme="minorEastAsia" w:hint="eastAsia"/>
          <w:sz w:val="24"/>
          <w:szCs w:val="24"/>
        </w:rPr>
        <w:t xml:space="preserve">　かすみがうら市いきいき長寿プラン</w:t>
      </w:r>
    </w:p>
    <w:p w:rsidR="00B37623" w:rsidRPr="007C094D" w:rsidRDefault="001E3070" w:rsidP="007C094D">
      <w:pPr>
        <w:ind w:firstLineChars="600" w:firstLine="14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（高齢者福祉計画・第</w:t>
      </w:r>
      <w:r w:rsidR="007C094D">
        <w:rPr>
          <w:rFonts w:asciiTheme="minorEastAsia" w:eastAsiaTheme="minorEastAsia" w:hAnsiTheme="minorEastAsia" w:hint="eastAsia"/>
          <w:sz w:val="24"/>
          <w:szCs w:val="24"/>
        </w:rPr>
        <w:t>１０</w:t>
      </w:r>
      <w:r w:rsidRPr="007C094D">
        <w:rPr>
          <w:rFonts w:asciiTheme="minorEastAsia" w:eastAsiaTheme="minorEastAsia" w:hAnsiTheme="minorEastAsia" w:hint="eastAsia"/>
          <w:sz w:val="24"/>
          <w:szCs w:val="24"/>
        </w:rPr>
        <w:t>期介護保険事業計画）</w:t>
      </w:r>
      <w:r w:rsidR="00B37623" w:rsidRPr="007C094D">
        <w:rPr>
          <w:rFonts w:asciiTheme="minorEastAsia" w:eastAsiaTheme="minorEastAsia" w:hAnsiTheme="minorEastAsia" w:hint="eastAsia"/>
          <w:sz w:val="24"/>
          <w:szCs w:val="24"/>
        </w:rPr>
        <w:t>策定業務</w:t>
      </w:r>
    </w:p>
    <w:p w:rsidR="00D678ED" w:rsidRPr="007C094D" w:rsidRDefault="00D678ED">
      <w:pPr>
        <w:rPr>
          <w:rFonts w:asciiTheme="minorEastAsia" w:eastAsiaTheme="minorEastAsia" w:hAnsiTheme="minorEastAsia"/>
          <w:sz w:val="24"/>
          <w:szCs w:val="24"/>
        </w:rPr>
      </w:pPr>
    </w:p>
    <w:p w:rsidR="00B37623" w:rsidRPr="007C094D" w:rsidRDefault="00B37623">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２．</w:t>
      </w:r>
      <w:r w:rsidR="00065CE8" w:rsidRPr="007C094D">
        <w:rPr>
          <w:rFonts w:asciiTheme="minorEastAsia" w:eastAsiaTheme="minorEastAsia" w:hAnsiTheme="minorEastAsia" w:hint="eastAsia"/>
          <w:sz w:val="24"/>
          <w:szCs w:val="24"/>
        </w:rPr>
        <w:t>委託</w:t>
      </w:r>
      <w:r w:rsidRPr="007C094D">
        <w:rPr>
          <w:rFonts w:asciiTheme="minorEastAsia" w:eastAsiaTheme="minorEastAsia" w:hAnsiTheme="minorEastAsia" w:hint="eastAsia"/>
          <w:sz w:val="24"/>
          <w:szCs w:val="24"/>
        </w:rPr>
        <w:t>期間</w:t>
      </w:r>
    </w:p>
    <w:p w:rsidR="00B37623" w:rsidRPr="007C094D" w:rsidRDefault="00B37623">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001E3070"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hint="eastAsia"/>
          <w:sz w:val="24"/>
          <w:szCs w:val="24"/>
        </w:rPr>
        <w:t>契約</w:t>
      </w:r>
      <w:r w:rsidR="00A05D6C" w:rsidRPr="007C094D">
        <w:rPr>
          <w:rFonts w:asciiTheme="minorEastAsia" w:eastAsiaTheme="minorEastAsia" w:hAnsiTheme="minorEastAsia" w:hint="eastAsia"/>
          <w:sz w:val="24"/>
          <w:szCs w:val="24"/>
        </w:rPr>
        <w:t>締結</w:t>
      </w:r>
      <w:r w:rsidRPr="007C094D">
        <w:rPr>
          <w:rFonts w:asciiTheme="minorEastAsia" w:eastAsiaTheme="minorEastAsia" w:hAnsiTheme="minorEastAsia" w:hint="eastAsia"/>
          <w:sz w:val="24"/>
          <w:szCs w:val="24"/>
        </w:rPr>
        <w:t>の翌日から</w:t>
      </w:r>
      <w:r w:rsidR="001E3070" w:rsidRPr="007C094D">
        <w:rPr>
          <w:rFonts w:asciiTheme="minorEastAsia" w:eastAsiaTheme="minorEastAsia" w:hAnsiTheme="minorEastAsia" w:hint="eastAsia"/>
          <w:sz w:val="24"/>
          <w:szCs w:val="24"/>
        </w:rPr>
        <w:t>令和</w:t>
      </w:r>
      <w:r w:rsidR="005E2576" w:rsidRPr="007C094D">
        <w:rPr>
          <w:rFonts w:asciiTheme="minorEastAsia" w:eastAsiaTheme="minorEastAsia" w:hAnsiTheme="minorEastAsia" w:hint="eastAsia"/>
          <w:sz w:val="24"/>
          <w:szCs w:val="24"/>
        </w:rPr>
        <w:t>9</w:t>
      </w:r>
      <w:r w:rsidRPr="007C094D">
        <w:rPr>
          <w:rFonts w:asciiTheme="minorEastAsia" w:eastAsiaTheme="minorEastAsia" w:hAnsiTheme="minorEastAsia" w:hint="eastAsia"/>
          <w:sz w:val="24"/>
          <w:szCs w:val="24"/>
        </w:rPr>
        <w:t>年</w:t>
      </w:r>
      <w:r w:rsidR="00981AF0" w:rsidRPr="007C094D">
        <w:rPr>
          <w:rFonts w:asciiTheme="minorEastAsia" w:eastAsiaTheme="minorEastAsia" w:hAnsiTheme="minorEastAsia" w:hint="eastAsia"/>
          <w:sz w:val="24"/>
          <w:szCs w:val="24"/>
        </w:rPr>
        <w:t>3</w:t>
      </w:r>
      <w:r w:rsidRPr="007C094D">
        <w:rPr>
          <w:rFonts w:asciiTheme="minorEastAsia" w:eastAsiaTheme="minorEastAsia" w:hAnsiTheme="minorEastAsia" w:hint="eastAsia"/>
          <w:sz w:val="24"/>
          <w:szCs w:val="24"/>
        </w:rPr>
        <w:t>月</w:t>
      </w:r>
      <w:r w:rsidR="005E2576" w:rsidRPr="007C094D">
        <w:rPr>
          <w:rFonts w:asciiTheme="minorEastAsia" w:eastAsiaTheme="minorEastAsia" w:hAnsiTheme="minorEastAsia" w:hint="eastAsia"/>
          <w:sz w:val="24"/>
          <w:szCs w:val="24"/>
        </w:rPr>
        <w:t>31</w:t>
      </w:r>
      <w:r w:rsidRPr="007C094D">
        <w:rPr>
          <w:rFonts w:asciiTheme="minorEastAsia" w:eastAsiaTheme="minorEastAsia" w:hAnsiTheme="minorEastAsia" w:hint="eastAsia"/>
          <w:sz w:val="24"/>
          <w:szCs w:val="24"/>
        </w:rPr>
        <w:t>日まで</w:t>
      </w:r>
    </w:p>
    <w:p w:rsidR="00FD0530" w:rsidRPr="007C094D" w:rsidRDefault="00FD0530">
      <w:pPr>
        <w:rPr>
          <w:rFonts w:asciiTheme="minorEastAsia" w:eastAsiaTheme="minorEastAsia" w:hAnsiTheme="minorEastAsia"/>
          <w:sz w:val="24"/>
          <w:szCs w:val="24"/>
        </w:rPr>
      </w:pPr>
    </w:p>
    <w:p w:rsidR="00D678ED" w:rsidRPr="007C094D" w:rsidRDefault="00FD0530">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３．委託場所</w:t>
      </w:r>
      <w:r w:rsidR="0099555D" w:rsidRPr="007C094D">
        <w:rPr>
          <w:rFonts w:asciiTheme="minorEastAsia" w:eastAsiaTheme="minorEastAsia" w:hAnsiTheme="minorEastAsia" w:hint="eastAsia"/>
          <w:sz w:val="24"/>
          <w:szCs w:val="24"/>
        </w:rPr>
        <w:t>・委託者</w:t>
      </w:r>
    </w:p>
    <w:p w:rsidR="00FD0530" w:rsidRPr="007C094D" w:rsidRDefault="005E2576">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茨城県かすみがうら市下稲吉2633－19</w:t>
      </w:r>
    </w:p>
    <w:p w:rsidR="00FD0530" w:rsidRPr="007C094D" w:rsidRDefault="00FD0530">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かすみがうら市 保健福祉部 介護長寿課</w:t>
      </w:r>
    </w:p>
    <w:p w:rsidR="00FD0530" w:rsidRPr="007C094D" w:rsidRDefault="00FD0530">
      <w:pPr>
        <w:rPr>
          <w:rFonts w:asciiTheme="minorEastAsia" w:eastAsiaTheme="minorEastAsia" w:hAnsiTheme="minorEastAsia"/>
          <w:sz w:val="24"/>
          <w:szCs w:val="24"/>
        </w:rPr>
      </w:pPr>
    </w:p>
    <w:p w:rsidR="00B37623" w:rsidRPr="007C094D" w:rsidRDefault="00FD0530">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４</w:t>
      </w:r>
      <w:r w:rsidR="00B37623" w:rsidRPr="007C094D">
        <w:rPr>
          <w:rFonts w:asciiTheme="minorEastAsia" w:eastAsiaTheme="minorEastAsia" w:hAnsiTheme="minorEastAsia" w:hint="eastAsia"/>
          <w:sz w:val="24"/>
          <w:szCs w:val="24"/>
        </w:rPr>
        <w:t>．目的</w:t>
      </w:r>
    </w:p>
    <w:p w:rsidR="006138DD" w:rsidRPr="007C094D" w:rsidRDefault="00B37623" w:rsidP="006138DD">
      <w:pPr>
        <w:ind w:left="480" w:hangingChars="200" w:hanging="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00D64AFC" w:rsidRPr="007C094D">
        <w:rPr>
          <w:rFonts w:asciiTheme="minorEastAsia" w:eastAsiaTheme="minorEastAsia" w:hAnsiTheme="minorEastAsia" w:hint="eastAsia"/>
          <w:sz w:val="24"/>
          <w:szCs w:val="24"/>
        </w:rPr>
        <w:t xml:space="preserve">　</w:t>
      </w:r>
      <w:r w:rsidR="001E3070" w:rsidRPr="007C094D">
        <w:rPr>
          <w:rFonts w:asciiTheme="minorEastAsia" w:eastAsiaTheme="minorEastAsia" w:hAnsiTheme="minorEastAsia" w:hint="eastAsia"/>
          <w:sz w:val="24"/>
          <w:szCs w:val="24"/>
        </w:rPr>
        <w:t>かすみがうら市いきいき長寿プランの</w:t>
      </w:r>
      <w:r w:rsidRPr="007C094D">
        <w:rPr>
          <w:rFonts w:asciiTheme="minorEastAsia" w:eastAsiaTheme="minorEastAsia" w:hAnsiTheme="minorEastAsia" w:hint="eastAsia"/>
          <w:sz w:val="24"/>
          <w:szCs w:val="24"/>
        </w:rPr>
        <w:t>策定にあた</w:t>
      </w:r>
      <w:r w:rsidR="00F14A26" w:rsidRPr="007C094D">
        <w:rPr>
          <w:rFonts w:asciiTheme="minorEastAsia" w:eastAsiaTheme="minorEastAsia" w:hAnsiTheme="minorEastAsia" w:hint="eastAsia"/>
          <w:sz w:val="24"/>
          <w:szCs w:val="24"/>
        </w:rPr>
        <w:t>っては、</w:t>
      </w:r>
      <w:r w:rsidR="00675170" w:rsidRPr="007C094D">
        <w:rPr>
          <w:rFonts w:asciiTheme="minorEastAsia" w:eastAsiaTheme="minorEastAsia" w:hAnsiTheme="minorEastAsia" w:hint="eastAsia"/>
          <w:sz w:val="24"/>
          <w:szCs w:val="24"/>
        </w:rPr>
        <w:t>国</w:t>
      </w:r>
      <w:r w:rsidR="00AE6E73" w:rsidRPr="007C094D">
        <w:rPr>
          <w:rFonts w:asciiTheme="minorEastAsia" w:eastAsiaTheme="minorEastAsia" w:hAnsiTheme="minorEastAsia" w:hint="eastAsia"/>
          <w:sz w:val="24"/>
          <w:szCs w:val="24"/>
        </w:rPr>
        <w:t>・県の動向</w:t>
      </w:r>
      <w:r w:rsidR="00F14A26" w:rsidRPr="007C094D">
        <w:rPr>
          <w:rFonts w:asciiTheme="minorEastAsia" w:eastAsiaTheme="minorEastAsia" w:hAnsiTheme="minorEastAsia" w:hint="eastAsia"/>
          <w:sz w:val="24"/>
          <w:szCs w:val="24"/>
        </w:rPr>
        <w:t>を踏まえつつ</w:t>
      </w:r>
      <w:r w:rsidR="00AE6E73" w:rsidRPr="007C094D">
        <w:rPr>
          <w:rFonts w:asciiTheme="minorEastAsia" w:eastAsiaTheme="minorEastAsia" w:hAnsiTheme="minorEastAsia" w:hint="eastAsia"/>
          <w:sz w:val="24"/>
          <w:szCs w:val="24"/>
        </w:rPr>
        <w:t>、本市の高齢者</w:t>
      </w:r>
      <w:r w:rsidR="00F14A26" w:rsidRPr="007C094D">
        <w:rPr>
          <w:rFonts w:asciiTheme="minorEastAsia" w:eastAsiaTheme="minorEastAsia" w:hAnsiTheme="minorEastAsia" w:hint="eastAsia"/>
          <w:sz w:val="24"/>
          <w:szCs w:val="24"/>
        </w:rPr>
        <w:t>福祉</w:t>
      </w:r>
      <w:r w:rsidR="00AE6E73" w:rsidRPr="007C094D">
        <w:rPr>
          <w:rFonts w:asciiTheme="minorEastAsia" w:eastAsiaTheme="minorEastAsia" w:hAnsiTheme="minorEastAsia" w:hint="eastAsia"/>
          <w:sz w:val="24"/>
          <w:szCs w:val="24"/>
        </w:rPr>
        <w:t>の</w:t>
      </w:r>
      <w:r w:rsidR="00F14A26" w:rsidRPr="007C094D">
        <w:rPr>
          <w:rFonts w:asciiTheme="minorEastAsia" w:eastAsiaTheme="minorEastAsia" w:hAnsiTheme="minorEastAsia" w:hint="eastAsia"/>
          <w:sz w:val="24"/>
          <w:szCs w:val="24"/>
        </w:rPr>
        <w:t>現状と課題</w:t>
      </w:r>
      <w:r w:rsidR="00AE6E73" w:rsidRPr="007C094D">
        <w:rPr>
          <w:rFonts w:asciiTheme="minorEastAsia" w:eastAsiaTheme="minorEastAsia" w:hAnsiTheme="minorEastAsia" w:hint="eastAsia"/>
          <w:sz w:val="24"/>
          <w:szCs w:val="24"/>
        </w:rPr>
        <w:t>を的確に把握</w:t>
      </w:r>
      <w:r w:rsidR="00D64AFC" w:rsidRPr="007C094D">
        <w:rPr>
          <w:rFonts w:asciiTheme="minorEastAsia" w:eastAsiaTheme="minorEastAsia" w:hAnsiTheme="minorEastAsia" w:hint="eastAsia"/>
          <w:sz w:val="24"/>
          <w:szCs w:val="24"/>
        </w:rPr>
        <w:t>することで</w:t>
      </w:r>
      <w:r w:rsidR="00F14A26" w:rsidRPr="007C094D">
        <w:rPr>
          <w:rFonts w:asciiTheme="minorEastAsia" w:eastAsiaTheme="minorEastAsia" w:hAnsiTheme="minorEastAsia" w:hint="eastAsia"/>
          <w:sz w:val="24"/>
          <w:szCs w:val="24"/>
        </w:rPr>
        <w:t>、取り組むべき施策を明らかにするとともに、</w:t>
      </w:r>
      <w:r w:rsidR="00AE6E73" w:rsidRPr="007C094D">
        <w:rPr>
          <w:rFonts w:asciiTheme="minorEastAsia" w:eastAsiaTheme="minorEastAsia" w:hAnsiTheme="minorEastAsia" w:hint="eastAsia"/>
          <w:sz w:val="24"/>
          <w:szCs w:val="24"/>
        </w:rPr>
        <w:t>サービス</w:t>
      </w:r>
      <w:r w:rsidR="006138DD" w:rsidRPr="007C094D">
        <w:rPr>
          <w:rFonts w:asciiTheme="minorEastAsia" w:eastAsiaTheme="minorEastAsia" w:hAnsiTheme="minorEastAsia" w:hint="eastAsia"/>
          <w:sz w:val="24"/>
          <w:szCs w:val="24"/>
        </w:rPr>
        <w:t>量の推計</w:t>
      </w:r>
      <w:r w:rsidR="006F3006" w:rsidRPr="007C094D">
        <w:rPr>
          <w:rFonts w:asciiTheme="minorEastAsia" w:eastAsiaTheme="minorEastAsia" w:hAnsiTheme="minorEastAsia" w:hint="eastAsia"/>
          <w:sz w:val="24"/>
          <w:szCs w:val="24"/>
        </w:rPr>
        <w:t>さらには介護保険料</w:t>
      </w:r>
      <w:r w:rsidR="006138DD" w:rsidRPr="007C094D">
        <w:rPr>
          <w:rFonts w:asciiTheme="minorEastAsia" w:eastAsiaTheme="minorEastAsia" w:hAnsiTheme="minorEastAsia" w:hint="eastAsia"/>
          <w:sz w:val="24"/>
          <w:szCs w:val="24"/>
        </w:rPr>
        <w:t>を算定し、これらを盛り込むことになっている。</w:t>
      </w:r>
    </w:p>
    <w:p w:rsidR="00D678ED" w:rsidRPr="007C094D" w:rsidRDefault="006138DD" w:rsidP="0065211A">
      <w:pPr>
        <w:ind w:leftChars="200" w:left="400" w:firstLineChars="100" w:firstLine="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当該業務については、高い専門</w:t>
      </w:r>
      <w:r w:rsidR="00CF4279" w:rsidRPr="007C094D">
        <w:rPr>
          <w:rFonts w:asciiTheme="minorEastAsia" w:eastAsiaTheme="minorEastAsia" w:hAnsiTheme="minorEastAsia" w:hint="eastAsia"/>
          <w:sz w:val="24"/>
          <w:szCs w:val="24"/>
        </w:rPr>
        <w:t>性</w:t>
      </w:r>
      <w:r w:rsidRPr="007C094D">
        <w:rPr>
          <w:rFonts w:asciiTheme="minorEastAsia" w:eastAsiaTheme="minorEastAsia" w:hAnsiTheme="minorEastAsia" w:hint="eastAsia"/>
          <w:sz w:val="24"/>
          <w:szCs w:val="24"/>
        </w:rPr>
        <w:t>と</w:t>
      </w:r>
      <w:r w:rsidR="00C83766" w:rsidRPr="007C094D">
        <w:rPr>
          <w:rFonts w:asciiTheme="minorEastAsia" w:eastAsiaTheme="minorEastAsia" w:hAnsiTheme="minorEastAsia" w:hint="eastAsia"/>
          <w:sz w:val="24"/>
          <w:szCs w:val="24"/>
        </w:rPr>
        <w:t>技術、</w:t>
      </w:r>
      <w:r w:rsidRPr="007C094D">
        <w:rPr>
          <w:rFonts w:asciiTheme="minorEastAsia" w:eastAsiaTheme="minorEastAsia" w:hAnsiTheme="minorEastAsia" w:hint="eastAsia"/>
          <w:sz w:val="24"/>
          <w:szCs w:val="24"/>
        </w:rPr>
        <w:t>豊富な</w:t>
      </w:r>
      <w:r w:rsidR="00C83766" w:rsidRPr="007C094D">
        <w:rPr>
          <w:rFonts w:asciiTheme="minorEastAsia" w:eastAsiaTheme="minorEastAsia" w:hAnsiTheme="minorEastAsia" w:hint="eastAsia"/>
          <w:sz w:val="24"/>
          <w:szCs w:val="24"/>
        </w:rPr>
        <w:t>知識・経験</w:t>
      </w:r>
      <w:r w:rsidRPr="007C094D">
        <w:rPr>
          <w:rFonts w:asciiTheme="minorEastAsia" w:eastAsiaTheme="minorEastAsia" w:hAnsiTheme="minorEastAsia" w:hint="eastAsia"/>
          <w:sz w:val="24"/>
          <w:szCs w:val="24"/>
        </w:rPr>
        <w:t>が求められることから、計画策定に向けて全面的な支援を得られる</w:t>
      </w:r>
      <w:r w:rsidR="00F14A26" w:rsidRPr="007C094D">
        <w:rPr>
          <w:rFonts w:asciiTheme="minorEastAsia" w:eastAsiaTheme="minorEastAsia" w:hAnsiTheme="minorEastAsia" w:hint="eastAsia"/>
          <w:sz w:val="24"/>
          <w:szCs w:val="24"/>
        </w:rPr>
        <w:t>受託事業者を選定</w:t>
      </w:r>
      <w:r w:rsidR="00CF4279" w:rsidRPr="007C094D">
        <w:rPr>
          <w:rFonts w:asciiTheme="minorEastAsia" w:eastAsiaTheme="minorEastAsia" w:hAnsiTheme="minorEastAsia" w:hint="eastAsia"/>
          <w:sz w:val="24"/>
          <w:szCs w:val="24"/>
        </w:rPr>
        <w:t>するため</w:t>
      </w:r>
      <w:r w:rsidR="00F14A26" w:rsidRPr="007C094D">
        <w:rPr>
          <w:rFonts w:asciiTheme="minorEastAsia" w:eastAsiaTheme="minorEastAsia" w:hAnsiTheme="minorEastAsia" w:hint="eastAsia"/>
          <w:sz w:val="24"/>
          <w:szCs w:val="24"/>
        </w:rPr>
        <w:t>、</w:t>
      </w:r>
      <w:r w:rsidR="0065211A" w:rsidRPr="007C094D">
        <w:rPr>
          <w:rFonts w:asciiTheme="minorEastAsia" w:eastAsiaTheme="minorEastAsia" w:hAnsiTheme="minorEastAsia" w:hint="eastAsia"/>
          <w:sz w:val="24"/>
          <w:szCs w:val="24"/>
        </w:rPr>
        <w:t>その仕様を定めるものである</w:t>
      </w:r>
      <w:r w:rsidR="00B37623" w:rsidRPr="007C094D">
        <w:rPr>
          <w:rFonts w:asciiTheme="minorEastAsia" w:eastAsiaTheme="minorEastAsia" w:hAnsiTheme="minorEastAsia" w:hint="eastAsia"/>
          <w:sz w:val="24"/>
          <w:szCs w:val="24"/>
        </w:rPr>
        <w:t>。</w:t>
      </w:r>
    </w:p>
    <w:p w:rsidR="006F3006" w:rsidRPr="007C094D" w:rsidRDefault="006F3006" w:rsidP="006F3006">
      <w:pPr>
        <w:ind w:left="240" w:hangingChars="100" w:hanging="240"/>
        <w:rPr>
          <w:rFonts w:asciiTheme="minorEastAsia" w:eastAsiaTheme="minorEastAsia" w:hAnsiTheme="minorEastAsia"/>
          <w:sz w:val="24"/>
          <w:szCs w:val="24"/>
        </w:rPr>
      </w:pPr>
    </w:p>
    <w:p w:rsidR="00B37623" w:rsidRPr="007C094D" w:rsidRDefault="00B80635">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５</w:t>
      </w:r>
      <w:r w:rsidR="00B37623" w:rsidRPr="007C094D">
        <w:rPr>
          <w:rFonts w:asciiTheme="minorEastAsia" w:eastAsiaTheme="minorEastAsia" w:hAnsiTheme="minorEastAsia" w:hint="eastAsia"/>
          <w:sz w:val="24"/>
          <w:szCs w:val="24"/>
        </w:rPr>
        <w:t>．内容</w:t>
      </w:r>
    </w:p>
    <w:p w:rsidR="00981AF0" w:rsidRPr="007C094D" w:rsidRDefault="00065CE8" w:rsidP="00981AF0">
      <w:pPr>
        <w:ind w:leftChars="200" w:left="400" w:firstLineChars="100" w:firstLine="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本計画は、老人福祉法（昭和38年法律第133号）第20条の8第1項に規定する市町</w:t>
      </w:r>
      <w:r w:rsidR="00981AF0"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hint="eastAsia"/>
          <w:sz w:val="24"/>
          <w:szCs w:val="24"/>
        </w:rPr>
        <w:t>村老人福祉計画及び介護保険法（平成9年法律第123号）第117条第1項に規定する市町村介護保険事業計画を</w:t>
      </w:r>
      <w:r w:rsidR="00981AF0" w:rsidRPr="007C094D">
        <w:rPr>
          <w:rFonts w:asciiTheme="minorEastAsia" w:eastAsiaTheme="minorEastAsia" w:hAnsiTheme="minorEastAsia" w:hint="eastAsia"/>
          <w:sz w:val="24"/>
          <w:szCs w:val="24"/>
        </w:rPr>
        <w:t>一体的に</w:t>
      </w:r>
      <w:r w:rsidRPr="007C094D">
        <w:rPr>
          <w:rFonts w:asciiTheme="minorEastAsia" w:eastAsiaTheme="minorEastAsia" w:hAnsiTheme="minorEastAsia" w:hint="eastAsia"/>
          <w:sz w:val="24"/>
          <w:szCs w:val="24"/>
        </w:rPr>
        <w:t>策定する</w:t>
      </w:r>
      <w:r w:rsidR="00981AF0" w:rsidRPr="007C094D">
        <w:rPr>
          <w:rFonts w:asciiTheme="minorEastAsia" w:eastAsiaTheme="minorEastAsia" w:hAnsiTheme="minorEastAsia" w:hint="eastAsia"/>
          <w:sz w:val="24"/>
          <w:szCs w:val="24"/>
        </w:rPr>
        <w:t>ものである</w:t>
      </w:r>
      <w:r w:rsidRPr="007C094D">
        <w:rPr>
          <w:rFonts w:asciiTheme="minorEastAsia" w:eastAsiaTheme="minorEastAsia" w:hAnsiTheme="minorEastAsia" w:hint="eastAsia"/>
          <w:sz w:val="24"/>
          <w:szCs w:val="24"/>
        </w:rPr>
        <w:t>。</w:t>
      </w:r>
    </w:p>
    <w:p w:rsidR="00981AF0" w:rsidRPr="007C094D" w:rsidRDefault="00A53EFD" w:rsidP="00981AF0">
      <w:pPr>
        <w:ind w:leftChars="200" w:left="400" w:firstLineChars="100" w:firstLine="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現行の</w:t>
      </w:r>
      <w:r w:rsidR="00981AF0" w:rsidRPr="007C094D">
        <w:rPr>
          <w:rFonts w:asciiTheme="minorEastAsia" w:eastAsiaTheme="minorEastAsia" w:hAnsiTheme="minorEastAsia" w:hint="eastAsia"/>
          <w:sz w:val="24"/>
          <w:szCs w:val="24"/>
        </w:rPr>
        <w:t>かすみがうら市高齢者福祉計画</w:t>
      </w:r>
      <w:r w:rsidRPr="007C094D">
        <w:rPr>
          <w:rFonts w:asciiTheme="minorEastAsia" w:eastAsiaTheme="minorEastAsia" w:hAnsiTheme="minorEastAsia" w:hint="eastAsia"/>
          <w:sz w:val="24"/>
          <w:szCs w:val="24"/>
        </w:rPr>
        <w:t>及び</w:t>
      </w:r>
      <w:r w:rsidR="00981AF0" w:rsidRPr="007C094D">
        <w:rPr>
          <w:rFonts w:asciiTheme="minorEastAsia" w:eastAsiaTheme="minorEastAsia" w:hAnsiTheme="minorEastAsia" w:hint="eastAsia"/>
          <w:sz w:val="24"/>
          <w:szCs w:val="24"/>
        </w:rPr>
        <w:t>第</w:t>
      </w:r>
      <w:r w:rsidR="005E2576" w:rsidRPr="007C094D">
        <w:rPr>
          <w:rFonts w:asciiTheme="minorEastAsia" w:eastAsiaTheme="minorEastAsia" w:hAnsiTheme="minorEastAsia" w:hint="eastAsia"/>
          <w:sz w:val="24"/>
          <w:szCs w:val="24"/>
        </w:rPr>
        <w:t>9</w:t>
      </w:r>
      <w:r w:rsidR="00981AF0" w:rsidRPr="007C094D">
        <w:rPr>
          <w:rFonts w:asciiTheme="minorEastAsia" w:eastAsiaTheme="minorEastAsia" w:hAnsiTheme="minorEastAsia" w:hint="eastAsia"/>
          <w:sz w:val="24"/>
          <w:szCs w:val="24"/>
        </w:rPr>
        <w:t>期介護保険事業計画との整合性を図りつつ、</w:t>
      </w:r>
      <w:r w:rsidR="003D40A1" w:rsidRPr="007C094D">
        <w:rPr>
          <w:rFonts w:asciiTheme="minorEastAsia" w:eastAsiaTheme="minorEastAsia" w:hAnsiTheme="minorEastAsia" w:hint="eastAsia"/>
          <w:sz w:val="24"/>
          <w:szCs w:val="24"/>
        </w:rPr>
        <w:t>本市が提供するデータ及び調査内容を整理・分析し、課題を抽出した上で、</w:t>
      </w:r>
      <w:r w:rsidRPr="007C094D">
        <w:rPr>
          <w:rFonts w:asciiTheme="minorEastAsia" w:eastAsiaTheme="minorEastAsia" w:hAnsiTheme="minorEastAsia" w:hint="eastAsia"/>
          <w:sz w:val="24"/>
          <w:szCs w:val="24"/>
        </w:rPr>
        <w:t>サービス量</w:t>
      </w:r>
      <w:r w:rsidR="003D40A1" w:rsidRPr="007C094D">
        <w:rPr>
          <w:rFonts w:asciiTheme="minorEastAsia" w:eastAsiaTheme="minorEastAsia" w:hAnsiTheme="minorEastAsia" w:hint="eastAsia"/>
          <w:sz w:val="24"/>
          <w:szCs w:val="24"/>
        </w:rPr>
        <w:t>の</w:t>
      </w:r>
      <w:r w:rsidRPr="007C094D">
        <w:rPr>
          <w:rFonts w:asciiTheme="minorEastAsia" w:eastAsiaTheme="minorEastAsia" w:hAnsiTheme="minorEastAsia" w:hint="eastAsia"/>
          <w:sz w:val="24"/>
          <w:szCs w:val="24"/>
        </w:rPr>
        <w:t>推計、介護保険料</w:t>
      </w:r>
      <w:r w:rsidR="003D40A1" w:rsidRPr="007C094D">
        <w:rPr>
          <w:rFonts w:asciiTheme="minorEastAsia" w:eastAsiaTheme="minorEastAsia" w:hAnsiTheme="minorEastAsia" w:hint="eastAsia"/>
          <w:sz w:val="24"/>
          <w:szCs w:val="24"/>
        </w:rPr>
        <w:t>の</w:t>
      </w:r>
      <w:r w:rsidRPr="007C094D">
        <w:rPr>
          <w:rFonts w:asciiTheme="minorEastAsia" w:eastAsiaTheme="minorEastAsia" w:hAnsiTheme="minorEastAsia" w:hint="eastAsia"/>
          <w:sz w:val="24"/>
          <w:szCs w:val="24"/>
        </w:rPr>
        <w:t>算定</w:t>
      </w:r>
      <w:r w:rsidR="003D40A1" w:rsidRPr="007C094D">
        <w:rPr>
          <w:rFonts w:asciiTheme="minorEastAsia" w:eastAsiaTheme="minorEastAsia" w:hAnsiTheme="minorEastAsia" w:hint="eastAsia"/>
          <w:sz w:val="24"/>
          <w:szCs w:val="24"/>
        </w:rPr>
        <w:t>等に加えて、諸課題</w:t>
      </w:r>
      <w:r w:rsidRPr="007C094D">
        <w:rPr>
          <w:rFonts w:asciiTheme="minorEastAsia" w:eastAsiaTheme="minorEastAsia" w:hAnsiTheme="minorEastAsia" w:hint="eastAsia"/>
          <w:sz w:val="24"/>
          <w:szCs w:val="24"/>
        </w:rPr>
        <w:t>に対応するための施策を</w:t>
      </w:r>
      <w:r w:rsidR="003D40A1" w:rsidRPr="007C094D">
        <w:rPr>
          <w:rFonts w:asciiTheme="minorEastAsia" w:eastAsiaTheme="minorEastAsia" w:hAnsiTheme="minorEastAsia" w:hint="eastAsia"/>
          <w:sz w:val="24"/>
          <w:szCs w:val="24"/>
        </w:rPr>
        <w:t>企画</w:t>
      </w:r>
      <w:r w:rsidRPr="007C094D">
        <w:rPr>
          <w:rFonts w:asciiTheme="minorEastAsia" w:eastAsiaTheme="minorEastAsia" w:hAnsiTheme="minorEastAsia" w:hint="eastAsia"/>
          <w:sz w:val="24"/>
          <w:szCs w:val="24"/>
        </w:rPr>
        <w:t>・立案</w:t>
      </w:r>
      <w:r w:rsidR="003D40A1" w:rsidRPr="007C094D">
        <w:rPr>
          <w:rFonts w:asciiTheme="minorEastAsia" w:eastAsiaTheme="minorEastAsia" w:hAnsiTheme="minorEastAsia" w:hint="eastAsia"/>
          <w:sz w:val="24"/>
          <w:szCs w:val="24"/>
        </w:rPr>
        <w:t>するなど、総合的に</w:t>
      </w:r>
      <w:r w:rsidR="00981AF0" w:rsidRPr="007C094D">
        <w:rPr>
          <w:rFonts w:asciiTheme="minorEastAsia" w:eastAsiaTheme="minorEastAsia" w:hAnsiTheme="minorEastAsia" w:hint="eastAsia"/>
          <w:sz w:val="24"/>
          <w:szCs w:val="24"/>
        </w:rPr>
        <w:t>計画</w:t>
      </w:r>
      <w:r w:rsidR="003D40A1" w:rsidRPr="007C094D">
        <w:rPr>
          <w:rFonts w:asciiTheme="minorEastAsia" w:eastAsiaTheme="minorEastAsia" w:hAnsiTheme="minorEastAsia" w:hint="eastAsia"/>
          <w:sz w:val="24"/>
          <w:szCs w:val="24"/>
        </w:rPr>
        <w:t>策定の支援を行うものとする。</w:t>
      </w:r>
    </w:p>
    <w:p w:rsidR="00065CE8" w:rsidRPr="007C094D" w:rsidRDefault="00065CE8" w:rsidP="00F57DF5">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（１）</w:t>
      </w:r>
      <w:r w:rsidR="003D40A1" w:rsidRPr="007C094D">
        <w:rPr>
          <w:rFonts w:asciiTheme="minorEastAsia" w:eastAsiaTheme="minorEastAsia" w:hAnsiTheme="minorEastAsia" w:hint="eastAsia"/>
          <w:sz w:val="24"/>
          <w:szCs w:val="24"/>
        </w:rPr>
        <w:t>計画の</w:t>
      </w:r>
      <w:r w:rsidR="00981AF0" w:rsidRPr="007C094D">
        <w:rPr>
          <w:rFonts w:asciiTheme="minorEastAsia" w:eastAsiaTheme="minorEastAsia" w:hAnsiTheme="minorEastAsia" w:hint="eastAsia"/>
          <w:sz w:val="24"/>
          <w:szCs w:val="24"/>
        </w:rPr>
        <w:t>内容</w:t>
      </w:r>
    </w:p>
    <w:p w:rsidR="00981AF0" w:rsidRPr="007C094D" w:rsidRDefault="00F57DF5" w:rsidP="00F57DF5">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高齢者福祉計画</w:t>
      </w:r>
    </w:p>
    <w:p w:rsidR="00F57DF5" w:rsidRPr="007C094D" w:rsidRDefault="00981AF0" w:rsidP="00F57DF5">
      <w:pPr>
        <w:ind w:left="720" w:hangingChars="300" w:hanging="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00F57DF5" w:rsidRPr="007C094D">
        <w:rPr>
          <w:rFonts w:asciiTheme="minorEastAsia" w:eastAsiaTheme="minorEastAsia" w:hAnsiTheme="minorEastAsia" w:hint="eastAsia"/>
          <w:sz w:val="24"/>
          <w:szCs w:val="24"/>
        </w:rPr>
        <w:t xml:space="preserve">　　全ての高齢者を対象とした保健・福祉サービスの提供や健康・</w:t>
      </w:r>
      <w:r w:rsidRPr="007C094D">
        <w:rPr>
          <w:rFonts w:asciiTheme="minorEastAsia" w:eastAsiaTheme="minorEastAsia" w:hAnsiTheme="minorEastAsia" w:hint="eastAsia"/>
          <w:sz w:val="24"/>
          <w:szCs w:val="24"/>
        </w:rPr>
        <w:t>いきがいづくり、寝たきり・認知症の予防、</w:t>
      </w:r>
      <w:r w:rsidR="00F57DF5" w:rsidRPr="007C094D">
        <w:rPr>
          <w:rFonts w:asciiTheme="minorEastAsia" w:eastAsiaTheme="minorEastAsia" w:hAnsiTheme="minorEastAsia" w:hint="eastAsia"/>
          <w:sz w:val="24"/>
          <w:szCs w:val="24"/>
        </w:rPr>
        <w:t>権利擁護、</w:t>
      </w:r>
      <w:r w:rsidRPr="007C094D">
        <w:rPr>
          <w:rFonts w:asciiTheme="minorEastAsia" w:eastAsiaTheme="minorEastAsia" w:hAnsiTheme="minorEastAsia" w:hint="eastAsia"/>
          <w:sz w:val="24"/>
          <w:szCs w:val="24"/>
        </w:rPr>
        <w:t>安全安心の</w:t>
      </w:r>
      <w:r w:rsidR="00F57DF5" w:rsidRPr="007C094D">
        <w:rPr>
          <w:rFonts w:asciiTheme="minorEastAsia" w:eastAsiaTheme="minorEastAsia" w:hAnsiTheme="minorEastAsia" w:hint="eastAsia"/>
          <w:sz w:val="24"/>
          <w:szCs w:val="24"/>
        </w:rPr>
        <w:t>まち</w:t>
      </w:r>
      <w:r w:rsidRPr="007C094D">
        <w:rPr>
          <w:rFonts w:asciiTheme="minorEastAsia" w:eastAsiaTheme="minorEastAsia" w:hAnsiTheme="minorEastAsia" w:hint="eastAsia"/>
          <w:sz w:val="24"/>
          <w:szCs w:val="24"/>
        </w:rPr>
        <w:t>づくり等</w:t>
      </w:r>
      <w:r w:rsidR="00F57DF5" w:rsidRPr="007C094D">
        <w:rPr>
          <w:rFonts w:asciiTheme="minorEastAsia" w:eastAsiaTheme="minorEastAsia" w:hAnsiTheme="minorEastAsia" w:hint="eastAsia"/>
          <w:sz w:val="24"/>
          <w:szCs w:val="24"/>
        </w:rPr>
        <w:t>、</w:t>
      </w:r>
      <w:r w:rsidRPr="007C094D">
        <w:rPr>
          <w:rFonts w:asciiTheme="minorEastAsia" w:eastAsiaTheme="minorEastAsia" w:hAnsiTheme="minorEastAsia" w:hint="eastAsia"/>
          <w:sz w:val="24"/>
          <w:szCs w:val="24"/>
        </w:rPr>
        <w:t>保健福祉事業全般に関する施策を計画の範囲とする。</w:t>
      </w:r>
    </w:p>
    <w:p w:rsidR="007C094D" w:rsidRDefault="007C094D" w:rsidP="00B46875">
      <w:pPr>
        <w:ind w:firstLineChars="200" w:firstLine="480"/>
        <w:rPr>
          <w:rFonts w:asciiTheme="minorEastAsia" w:eastAsiaTheme="minorEastAsia" w:hAnsiTheme="minorEastAsia"/>
          <w:sz w:val="24"/>
          <w:szCs w:val="24"/>
        </w:rPr>
      </w:pPr>
    </w:p>
    <w:p w:rsidR="00981AF0" w:rsidRPr="007C094D" w:rsidRDefault="00F57DF5" w:rsidP="00B46875">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lastRenderedPageBreak/>
        <w:t>②</w:t>
      </w:r>
      <w:r w:rsidR="00981AF0" w:rsidRPr="007C094D">
        <w:rPr>
          <w:rFonts w:asciiTheme="minorEastAsia" w:eastAsiaTheme="minorEastAsia" w:hAnsiTheme="minorEastAsia" w:hint="eastAsia"/>
          <w:sz w:val="24"/>
          <w:szCs w:val="24"/>
        </w:rPr>
        <w:t>介護保険事業計画</w:t>
      </w:r>
    </w:p>
    <w:p w:rsidR="00981AF0" w:rsidRPr="007C094D" w:rsidRDefault="00981AF0" w:rsidP="00F57DF5">
      <w:pPr>
        <w:ind w:left="720" w:hangingChars="300" w:hanging="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00F57DF5"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hint="eastAsia"/>
          <w:sz w:val="24"/>
          <w:szCs w:val="24"/>
        </w:rPr>
        <w:t>介護保険法の規定に基づく</w:t>
      </w:r>
      <w:r w:rsidR="00F57DF5" w:rsidRPr="007C094D">
        <w:rPr>
          <w:rFonts w:asciiTheme="minorEastAsia" w:eastAsiaTheme="minorEastAsia" w:hAnsiTheme="minorEastAsia" w:hint="eastAsia"/>
          <w:sz w:val="24"/>
          <w:szCs w:val="24"/>
        </w:rPr>
        <w:t>介護保険の給付対象</w:t>
      </w:r>
      <w:r w:rsidRPr="007C094D">
        <w:rPr>
          <w:rFonts w:asciiTheme="minorEastAsia" w:eastAsiaTheme="minorEastAsia" w:hAnsiTheme="minorEastAsia" w:hint="eastAsia"/>
          <w:sz w:val="24"/>
          <w:szCs w:val="24"/>
        </w:rPr>
        <w:t>サービスや地域支援事業の見込み、円滑な実施を図るための方策を計画の</w:t>
      </w:r>
      <w:r w:rsidR="00B46875" w:rsidRPr="007C094D">
        <w:rPr>
          <w:rFonts w:asciiTheme="minorEastAsia" w:eastAsiaTheme="minorEastAsia" w:hAnsiTheme="minorEastAsia" w:hint="eastAsia"/>
          <w:sz w:val="24"/>
          <w:szCs w:val="24"/>
        </w:rPr>
        <w:t>範囲</w:t>
      </w:r>
      <w:r w:rsidRPr="007C094D">
        <w:rPr>
          <w:rFonts w:asciiTheme="minorEastAsia" w:eastAsiaTheme="minorEastAsia" w:hAnsiTheme="minorEastAsia" w:hint="eastAsia"/>
          <w:sz w:val="24"/>
          <w:szCs w:val="24"/>
        </w:rPr>
        <w:t>とする。</w:t>
      </w:r>
    </w:p>
    <w:p w:rsidR="00981AF0" w:rsidRPr="007C094D" w:rsidRDefault="00F57DF5" w:rsidP="00B46875">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計画の期間</w:t>
      </w:r>
    </w:p>
    <w:p w:rsidR="00981AF0" w:rsidRPr="007C094D" w:rsidRDefault="00981AF0" w:rsidP="00F57DF5">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令和</w:t>
      </w:r>
      <w:r w:rsidR="005E2576" w:rsidRPr="007C094D">
        <w:rPr>
          <w:rFonts w:asciiTheme="minorEastAsia" w:eastAsiaTheme="minorEastAsia" w:hAnsiTheme="minorEastAsia" w:hint="eastAsia"/>
          <w:sz w:val="24"/>
          <w:szCs w:val="24"/>
        </w:rPr>
        <w:t>9</w:t>
      </w:r>
      <w:r w:rsidRPr="007C094D">
        <w:rPr>
          <w:rFonts w:asciiTheme="minorEastAsia" w:eastAsiaTheme="minorEastAsia" w:hAnsiTheme="minorEastAsia" w:hint="eastAsia"/>
          <w:sz w:val="24"/>
          <w:szCs w:val="24"/>
        </w:rPr>
        <w:t>年度から令和</w:t>
      </w:r>
      <w:r w:rsidR="005E2576" w:rsidRPr="007C094D">
        <w:rPr>
          <w:rFonts w:asciiTheme="minorEastAsia" w:eastAsiaTheme="minorEastAsia" w:hAnsiTheme="minorEastAsia" w:hint="eastAsia"/>
          <w:sz w:val="24"/>
          <w:szCs w:val="24"/>
        </w:rPr>
        <w:t>11</w:t>
      </w:r>
      <w:r w:rsidRPr="007C094D">
        <w:rPr>
          <w:rFonts w:asciiTheme="minorEastAsia" w:eastAsiaTheme="minorEastAsia" w:hAnsiTheme="minorEastAsia" w:hint="eastAsia"/>
          <w:sz w:val="24"/>
          <w:szCs w:val="24"/>
        </w:rPr>
        <w:t>年度の</w:t>
      </w:r>
      <w:r w:rsidR="00BA7C58" w:rsidRPr="007C094D">
        <w:rPr>
          <w:rFonts w:asciiTheme="minorEastAsia" w:eastAsiaTheme="minorEastAsia" w:hAnsiTheme="minorEastAsia" w:hint="eastAsia"/>
          <w:sz w:val="24"/>
          <w:szCs w:val="24"/>
        </w:rPr>
        <w:t>3</w:t>
      </w:r>
      <w:r w:rsidRPr="007C094D">
        <w:rPr>
          <w:rFonts w:asciiTheme="minorEastAsia" w:eastAsiaTheme="minorEastAsia" w:hAnsiTheme="minorEastAsia" w:hint="eastAsia"/>
          <w:sz w:val="24"/>
          <w:szCs w:val="24"/>
        </w:rPr>
        <w:t>ヵ年とする。</w:t>
      </w:r>
    </w:p>
    <w:p w:rsidR="00981AF0" w:rsidRPr="007C094D" w:rsidRDefault="00F57DF5" w:rsidP="00F57DF5">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（２）</w:t>
      </w:r>
      <w:r w:rsidR="003D40A1" w:rsidRPr="007C094D">
        <w:rPr>
          <w:rFonts w:asciiTheme="minorEastAsia" w:eastAsiaTheme="minorEastAsia" w:hAnsiTheme="minorEastAsia" w:hint="eastAsia"/>
          <w:sz w:val="24"/>
          <w:szCs w:val="24"/>
        </w:rPr>
        <w:t>委託</w:t>
      </w:r>
      <w:r w:rsidR="00981AF0" w:rsidRPr="007C094D">
        <w:rPr>
          <w:rFonts w:asciiTheme="minorEastAsia" w:eastAsiaTheme="minorEastAsia" w:hAnsiTheme="minorEastAsia" w:hint="eastAsia"/>
          <w:sz w:val="24"/>
          <w:szCs w:val="24"/>
        </w:rPr>
        <w:t>業務</w:t>
      </w:r>
      <w:r w:rsidR="003D40A1" w:rsidRPr="007C094D">
        <w:rPr>
          <w:rFonts w:asciiTheme="minorEastAsia" w:eastAsiaTheme="minorEastAsia" w:hAnsiTheme="minorEastAsia" w:hint="eastAsia"/>
          <w:sz w:val="24"/>
          <w:szCs w:val="24"/>
        </w:rPr>
        <w:t>の</w:t>
      </w:r>
      <w:r w:rsidR="00981AF0" w:rsidRPr="007C094D">
        <w:rPr>
          <w:rFonts w:asciiTheme="minorEastAsia" w:eastAsiaTheme="minorEastAsia" w:hAnsiTheme="minorEastAsia" w:hint="eastAsia"/>
          <w:sz w:val="24"/>
          <w:szCs w:val="24"/>
        </w:rPr>
        <w:t>内容</w:t>
      </w:r>
    </w:p>
    <w:p w:rsidR="00981AF0" w:rsidRPr="007C094D" w:rsidRDefault="00B80635" w:rsidP="00B80635">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3D40A1" w:rsidRPr="007C094D">
        <w:rPr>
          <w:rFonts w:asciiTheme="minorEastAsia" w:eastAsiaTheme="minorEastAsia" w:hAnsiTheme="minorEastAsia" w:hint="eastAsia"/>
          <w:sz w:val="24"/>
          <w:szCs w:val="24"/>
        </w:rPr>
        <w:t>令和</w:t>
      </w:r>
      <w:r w:rsidR="005E2576" w:rsidRPr="007C094D">
        <w:rPr>
          <w:rFonts w:asciiTheme="minorEastAsia" w:eastAsiaTheme="minorEastAsia" w:hAnsiTheme="minorEastAsia" w:hint="eastAsia"/>
          <w:sz w:val="24"/>
          <w:szCs w:val="24"/>
        </w:rPr>
        <w:t>7</w:t>
      </w:r>
      <w:r w:rsidR="003D40A1" w:rsidRPr="007C094D">
        <w:rPr>
          <w:rFonts w:asciiTheme="minorEastAsia" w:eastAsiaTheme="minorEastAsia" w:hAnsiTheme="minorEastAsia" w:hint="eastAsia"/>
          <w:sz w:val="24"/>
          <w:szCs w:val="24"/>
        </w:rPr>
        <w:t>年度</w:t>
      </w:r>
      <w:r w:rsidR="001E5AFF" w:rsidRPr="007C094D">
        <w:rPr>
          <w:rFonts w:asciiTheme="minorEastAsia" w:eastAsiaTheme="minorEastAsia" w:hAnsiTheme="minorEastAsia" w:hint="eastAsia"/>
          <w:sz w:val="24"/>
          <w:szCs w:val="24"/>
        </w:rPr>
        <w:t>（アンケート調査の実施）</w:t>
      </w:r>
    </w:p>
    <w:p w:rsidR="00981AF0" w:rsidRPr="007C094D" w:rsidRDefault="00B80635" w:rsidP="00B80635">
      <w:pPr>
        <w:ind w:leftChars="300" w:left="600" w:firstLineChars="100" w:firstLine="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計画策定に向けた基礎情報を収集し提供するとともに、</w:t>
      </w:r>
      <w:r w:rsidR="00FD0530" w:rsidRPr="007C094D">
        <w:rPr>
          <w:rFonts w:asciiTheme="minorEastAsia" w:eastAsiaTheme="minorEastAsia" w:hAnsiTheme="minorEastAsia" w:hint="eastAsia"/>
          <w:sz w:val="24"/>
          <w:szCs w:val="24"/>
        </w:rPr>
        <w:t>厚生労働省が示す各種調査に係る手</w:t>
      </w:r>
      <w:r w:rsidR="00DD0E96" w:rsidRPr="007C094D">
        <w:rPr>
          <w:rFonts w:asciiTheme="minorEastAsia" w:eastAsiaTheme="minorEastAsia" w:hAnsiTheme="minorEastAsia" w:hint="eastAsia"/>
          <w:sz w:val="24"/>
          <w:szCs w:val="24"/>
        </w:rPr>
        <w:t>引き等に配慮の上</w:t>
      </w:r>
      <w:r w:rsidR="00FD0530" w:rsidRPr="007C094D">
        <w:rPr>
          <w:rFonts w:asciiTheme="minorEastAsia" w:eastAsiaTheme="minorEastAsia" w:hAnsiTheme="minorEastAsia" w:hint="eastAsia"/>
          <w:sz w:val="24"/>
          <w:szCs w:val="24"/>
        </w:rPr>
        <w:t>、</w:t>
      </w:r>
      <w:r w:rsidR="00DD0E96" w:rsidRPr="007C094D">
        <w:rPr>
          <w:rFonts w:asciiTheme="minorEastAsia" w:eastAsiaTheme="minorEastAsia" w:hAnsiTheme="minorEastAsia" w:hint="eastAsia"/>
          <w:sz w:val="24"/>
          <w:szCs w:val="24"/>
        </w:rPr>
        <w:t>各種アンケート</w:t>
      </w:r>
      <w:r w:rsidR="00981AF0" w:rsidRPr="007C094D">
        <w:rPr>
          <w:rFonts w:asciiTheme="minorEastAsia" w:eastAsiaTheme="minorEastAsia" w:hAnsiTheme="minorEastAsia" w:hint="eastAsia"/>
          <w:sz w:val="24"/>
          <w:szCs w:val="24"/>
        </w:rPr>
        <w:t>調査</w:t>
      </w:r>
      <w:r w:rsidR="00FB2D4F" w:rsidRPr="007C094D">
        <w:rPr>
          <w:rFonts w:asciiTheme="minorEastAsia" w:eastAsiaTheme="minorEastAsia" w:hAnsiTheme="minorEastAsia" w:hint="eastAsia"/>
          <w:sz w:val="24"/>
          <w:szCs w:val="24"/>
        </w:rPr>
        <w:t>を実施</w:t>
      </w:r>
      <w:r w:rsidR="00DD0E96" w:rsidRPr="007C094D">
        <w:rPr>
          <w:rFonts w:asciiTheme="minorEastAsia" w:eastAsiaTheme="minorEastAsia" w:hAnsiTheme="minorEastAsia" w:hint="eastAsia"/>
          <w:sz w:val="24"/>
          <w:szCs w:val="24"/>
        </w:rPr>
        <w:t>し</w:t>
      </w:r>
      <w:r w:rsidR="00FD0530" w:rsidRPr="007C094D">
        <w:rPr>
          <w:rFonts w:asciiTheme="minorEastAsia" w:eastAsiaTheme="minorEastAsia" w:hAnsiTheme="minorEastAsia" w:hint="eastAsia"/>
          <w:sz w:val="24"/>
          <w:szCs w:val="24"/>
        </w:rPr>
        <w:t>報告書</w:t>
      </w:r>
      <w:r w:rsidR="00FB2D4F" w:rsidRPr="007C094D">
        <w:rPr>
          <w:rFonts w:asciiTheme="minorEastAsia" w:eastAsiaTheme="minorEastAsia" w:hAnsiTheme="minorEastAsia" w:hint="eastAsia"/>
          <w:sz w:val="24"/>
          <w:szCs w:val="24"/>
        </w:rPr>
        <w:t>を</w:t>
      </w:r>
      <w:r w:rsidR="00981AF0" w:rsidRPr="007C094D">
        <w:rPr>
          <w:rFonts w:asciiTheme="minorEastAsia" w:eastAsiaTheme="minorEastAsia" w:hAnsiTheme="minorEastAsia" w:hint="eastAsia"/>
          <w:sz w:val="24"/>
          <w:szCs w:val="24"/>
        </w:rPr>
        <w:t>作成</w:t>
      </w:r>
      <w:r w:rsidR="00FB2D4F" w:rsidRPr="007C094D">
        <w:rPr>
          <w:rFonts w:asciiTheme="minorEastAsia" w:eastAsiaTheme="minorEastAsia" w:hAnsiTheme="minorEastAsia" w:hint="eastAsia"/>
          <w:sz w:val="24"/>
          <w:szCs w:val="24"/>
        </w:rPr>
        <w:t>する</w:t>
      </w:r>
      <w:r w:rsidR="00981AF0" w:rsidRPr="007C094D">
        <w:rPr>
          <w:rFonts w:asciiTheme="minorEastAsia" w:eastAsiaTheme="minorEastAsia" w:hAnsiTheme="minorEastAsia" w:hint="eastAsia"/>
          <w:sz w:val="24"/>
          <w:szCs w:val="24"/>
        </w:rPr>
        <w:t>。</w:t>
      </w:r>
    </w:p>
    <w:p w:rsidR="00981AF0" w:rsidRPr="007C094D" w:rsidRDefault="00BA772B" w:rsidP="00FB2D4F">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１</w:t>
      </w:r>
      <w:r w:rsidR="00B80635"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調査</w:t>
      </w:r>
      <w:r w:rsidR="006C0AD1" w:rsidRPr="007C094D">
        <w:rPr>
          <w:rFonts w:asciiTheme="minorEastAsia" w:eastAsiaTheme="minorEastAsia" w:hAnsiTheme="minorEastAsia" w:hint="eastAsia"/>
          <w:sz w:val="24"/>
          <w:szCs w:val="24"/>
        </w:rPr>
        <w:t>の基本設計</w:t>
      </w:r>
    </w:p>
    <w:p w:rsidR="00B80635" w:rsidRPr="007C094D" w:rsidRDefault="00B80635" w:rsidP="00D40E15">
      <w:pPr>
        <w:ind w:leftChars="300" w:left="6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調査票等の作成、配布・回収、集計・分析、</w:t>
      </w:r>
      <w:r w:rsidR="00D40E15" w:rsidRPr="007C094D">
        <w:rPr>
          <w:rFonts w:asciiTheme="minorEastAsia" w:eastAsiaTheme="minorEastAsia" w:hAnsiTheme="minorEastAsia" w:hint="eastAsia"/>
          <w:sz w:val="24"/>
          <w:szCs w:val="24"/>
        </w:rPr>
        <w:t>データの作成・</w:t>
      </w:r>
      <w:r w:rsidRPr="007C094D">
        <w:rPr>
          <w:rFonts w:asciiTheme="minorEastAsia" w:eastAsiaTheme="minorEastAsia" w:hAnsiTheme="minorEastAsia" w:hint="eastAsia"/>
          <w:sz w:val="24"/>
          <w:szCs w:val="24"/>
        </w:rPr>
        <w:t>報告書の作成業務</w:t>
      </w:r>
    </w:p>
    <w:p w:rsidR="00981AF0" w:rsidRPr="007C094D" w:rsidRDefault="00981AF0" w:rsidP="00FB2D4F">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①介護予防・日常生活圏域ニーズ調査</w:t>
      </w:r>
    </w:p>
    <w:p w:rsidR="003D7499" w:rsidRPr="007C094D" w:rsidRDefault="003D7499" w:rsidP="003D7499">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・調査方法：郵送による配布・回収</w:t>
      </w:r>
    </w:p>
    <w:p w:rsidR="00415283" w:rsidRPr="007C094D" w:rsidRDefault="00981AF0" w:rsidP="003D7499">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Pr="007C094D">
        <w:rPr>
          <w:rFonts w:asciiTheme="minorEastAsia" w:eastAsiaTheme="minorEastAsia" w:hAnsiTheme="minorEastAsia"/>
          <w:sz w:val="24"/>
          <w:szCs w:val="24"/>
        </w:rPr>
        <w:t>対</w:t>
      </w:r>
      <w:r w:rsidR="00DA2F89"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sz w:val="24"/>
          <w:szCs w:val="24"/>
        </w:rPr>
        <w:t>象</w:t>
      </w:r>
      <w:r w:rsidR="00DA2F89"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sz w:val="24"/>
          <w:szCs w:val="24"/>
        </w:rPr>
        <w:t>者</w:t>
      </w:r>
      <w:r w:rsidR="00FB2D4F" w:rsidRPr="007C094D">
        <w:rPr>
          <w:rFonts w:asciiTheme="minorEastAsia" w:eastAsiaTheme="minorEastAsia" w:hAnsiTheme="minorEastAsia" w:hint="eastAsia"/>
          <w:sz w:val="24"/>
          <w:szCs w:val="24"/>
        </w:rPr>
        <w:t>：</w:t>
      </w:r>
      <w:r w:rsidRPr="007C094D">
        <w:rPr>
          <w:rFonts w:asciiTheme="minorEastAsia" w:eastAsiaTheme="minorEastAsia" w:hAnsiTheme="minorEastAsia" w:hint="eastAsia"/>
          <w:sz w:val="24"/>
          <w:szCs w:val="24"/>
        </w:rPr>
        <w:t>市内</w:t>
      </w:r>
      <w:r w:rsidR="003D7499" w:rsidRPr="007C094D">
        <w:rPr>
          <w:rFonts w:asciiTheme="minorEastAsia" w:eastAsiaTheme="minorEastAsia" w:hAnsiTheme="minorEastAsia" w:hint="eastAsia"/>
          <w:sz w:val="24"/>
          <w:szCs w:val="24"/>
        </w:rPr>
        <w:t>に</w:t>
      </w:r>
      <w:r w:rsidRPr="007C094D">
        <w:rPr>
          <w:rFonts w:asciiTheme="minorEastAsia" w:eastAsiaTheme="minorEastAsia" w:hAnsiTheme="minorEastAsia" w:hint="eastAsia"/>
          <w:sz w:val="24"/>
          <w:szCs w:val="24"/>
        </w:rPr>
        <w:t>在住</w:t>
      </w:r>
      <w:r w:rsidR="003D7499" w:rsidRPr="007C094D">
        <w:rPr>
          <w:rFonts w:asciiTheme="minorEastAsia" w:eastAsiaTheme="minorEastAsia" w:hAnsiTheme="minorEastAsia" w:hint="eastAsia"/>
          <w:sz w:val="24"/>
          <w:szCs w:val="24"/>
        </w:rPr>
        <w:t>する要介護認定を受けていない</w:t>
      </w:r>
      <w:r w:rsidRPr="007C094D">
        <w:rPr>
          <w:rFonts w:asciiTheme="minorEastAsia" w:eastAsiaTheme="minorEastAsia" w:hAnsiTheme="minorEastAsia" w:hint="eastAsia"/>
          <w:sz w:val="24"/>
          <w:szCs w:val="24"/>
        </w:rPr>
        <w:t>65歳以上</w:t>
      </w:r>
      <w:r w:rsidR="003D7499" w:rsidRPr="007C094D">
        <w:rPr>
          <w:rFonts w:asciiTheme="minorEastAsia" w:eastAsiaTheme="minorEastAsia" w:hAnsiTheme="minorEastAsia" w:hint="eastAsia"/>
          <w:sz w:val="24"/>
          <w:szCs w:val="24"/>
        </w:rPr>
        <w:t>の</w:t>
      </w:r>
      <w:r w:rsidRPr="007C094D">
        <w:rPr>
          <w:rFonts w:asciiTheme="minorEastAsia" w:eastAsiaTheme="minorEastAsia" w:hAnsiTheme="minorEastAsia" w:hint="eastAsia"/>
          <w:sz w:val="24"/>
          <w:szCs w:val="24"/>
        </w:rPr>
        <w:t>高齢者</w:t>
      </w:r>
    </w:p>
    <w:p w:rsidR="00B80635" w:rsidRPr="007C094D" w:rsidRDefault="00400CE6" w:rsidP="00B80635">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・配 布 </w:t>
      </w:r>
      <w:r w:rsidR="00415283" w:rsidRPr="007C094D">
        <w:rPr>
          <w:rFonts w:asciiTheme="minorEastAsia" w:eastAsiaTheme="minorEastAsia" w:hAnsiTheme="minorEastAsia" w:hint="eastAsia"/>
          <w:sz w:val="24"/>
          <w:szCs w:val="24"/>
        </w:rPr>
        <w:t>数：</w:t>
      </w:r>
      <w:r w:rsidR="006B4CE0" w:rsidRPr="007C094D">
        <w:rPr>
          <w:rFonts w:asciiTheme="minorEastAsia" w:eastAsiaTheme="minorEastAsia" w:hAnsiTheme="minorEastAsia" w:hint="eastAsia"/>
          <w:color w:val="FF0000"/>
          <w:sz w:val="24"/>
          <w:szCs w:val="24"/>
        </w:rPr>
        <w:t>1,200</w:t>
      </w:r>
      <w:r w:rsidR="003D7499" w:rsidRPr="007C094D">
        <w:rPr>
          <w:rFonts w:asciiTheme="minorEastAsia" w:eastAsiaTheme="minorEastAsia" w:hAnsiTheme="minorEastAsia" w:hint="eastAsia"/>
          <w:color w:val="FF0000"/>
          <w:sz w:val="24"/>
          <w:szCs w:val="24"/>
        </w:rPr>
        <w:t>件</w:t>
      </w:r>
    </w:p>
    <w:p w:rsidR="00981AF0" w:rsidRPr="007C094D" w:rsidRDefault="00981AF0" w:rsidP="00FB2D4F">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DA2F89" w:rsidRPr="007C094D">
        <w:rPr>
          <w:rFonts w:asciiTheme="minorEastAsia" w:eastAsiaTheme="minorEastAsia" w:hAnsiTheme="minorEastAsia" w:hint="eastAsia"/>
          <w:sz w:val="24"/>
          <w:szCs w:val="24"/>
        </w:rPr>
        <w:t>抽出方法</w:t>
      </w:r>
      <w:r w:rsidR="00595B03" w:rsidRPr="007C094D">
        <w:rPr>
          <w:rFonts w:asciiTheme="minorEastAsia" w:eastAsiaTheme="minorEastAsia" w:hAnsiTheme="minorEastAsia" w:hint="eastAsia"/>
          <w:sz w:val="24"/>
          <w:szCs w:val="24"/>
        </w:rPr>
        <w:t>：</w:t>
      </w:r>
      <w:r w:rsidR="00DA2F89" w:rsidRPr="007C094D">
        <w:rPr>
          <w:rFonts w:asciiTheme="minorEastAsia" w:eastAsiaTheme="minorEastAsia" w:hAnsiTheme="minorEastAsia" w:hint="eastAsia"/>
          <w:sz w:val="24"/>
          <w:szCs w:val="24"/>
        </w:rPr>
        <w:t>単純無作為抽出</w:t>
      </w:r>
      <w:r w:rsidR="002B3489" w:rsidRPr="007C094D">
        <w:rPr>
          <w:rFonts w:asciiTheme="minorEastAsia" w:eastAsiaTheme="minorEastAsia" w:hAnsiTheme="minorEastAsia" w:hint="eastAsia"/>
          <w:sz w:val="24"/>
          <w:szCs w:val="24"/>
        </w:rPr>
        <w:t>（委託者がデータ提供する）</w:t>
      </w:r>
    </w:p>
    <w:p w:rsidR="00ED2B7D" w:rsidRPr="007C094D" w:rsidRDefault="00595B03" w:rsidP="007C094D">
      <w:pPr>
        <w:ind w:leftChars="300" w:left="600" w:firstLineChars="250" w:firstLine="6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・調査項目：</w:t>
      </w:r>
      <w:r w:rsidR="00981AF0" w:rsidRPr="007C094D">
        <w:rPr>
          <w:rFonts w:asciiTheme="minorEastAsia" w:eastAsiaTheme="minorEastAsia" w:hAnsiTheme="minorEastAsia" w:hint="eastAsia"/>
          <w:sz w:val="24"/>
          <w:szCs w:val="24"/>
        </w:rPr>
        <w:t>厚生労働省が示す</w:t>
      </w:r>
      <w:r w:rsidR="00ED2B7D" w:rsidRPr="007C094D">
        <w:rPr>
          <w:rFonts w:asciiTheme="minorEastAsia" w:eastAsiaTheme="minorEastAsia" w:hAnsiTheme="minorEastAsia" w:hint="eastAsia"/>
          <w:sz w:val="24"/>
          <w:szCs w:val="24"/>
        </w:rPr>
        <w:t>必須項目のほか</w:t>
      </w:r>
      <w:r w:rsidR="00981AF0" w:rsidRPr="007C094D">
        <w:rPr>
          <w:rFonts w:asciiTheme="minorEastAsia" w:eastAsiaTheme="minorEastAsia" w:hAnsiTheme="minorEastAsia" w:hint="eastAsia"/>
          <w:sz w:val="24"/>
          <w:szCs w:val="24"/>
        </w:rPr>
        <w:t>、</w:t>
      </w:r>
      <w:r w:rsidR="00ED2B7D" w:rsidRPr="007C094D">
        <w:rPr>
          <w:rFonts w:asciiTheme="minorEastAsia" w:eastAsiaTheme="minorEastAsia" w:hAnsiTheme="minorEastAsia" w:hint="eastAsia"/>
          <w:sz w:val="24"/>
          <w:szCs w:val="24"/>
        </w:rPr>
        <w:t>オプション項目及び独自項目</w:t>
      </w:r>
    </w:p>
    <w:p w:rsidR="00ED2B7D" w:rsidRPr="007C094D" w:rsidRDefault="00ED2B7D" w:rsidP="006B4CE0">
      <w:pPr>
        <w:ind w:leftChars="1000" w:left="22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color w:val="FF0000"/>
          <w:sz w:val="24"/>
          <w:szCs w:val="24"/>
        </w:rPr>
        <w:t>（権利擁護事業</w:t>
      </w:r>
      <w:r w:rsidR="00EC0DDB" w:rsidRPr="007C094D">
        <w:rPr>
          <w:rFonts w:asciiTheme="minorEastAsia" w:eastAsiaTheme="minorEastAsia" w:hAnsiTheme="minorEastAsia" w:hint="eastAsia"/>
          <w:color w:val="FF0000"/>
          <w:sz w:val="24"/>
          <w:szCs w:val="24"/>
        </w:rPr>
        <w:t>・認知症計画</w:t>
      </w:r>
      <w:r w:rsidRPr="007C094D">
        <w:rPr>
          <w:rFonts w:asciiTheme="minorEastAsia" w:eastAsiaTheme="minorEastAsia" w:hAnsiTheme="minorEastAsia" w:hint="eastAsia"/>
          <w:color w:val="FF0000"/>
          <w:sz w:val="24"/>
          <w:szCs w:val="24"/>
        </w:rPr>
        <w:t>等）</w:t>
      </w:r>
      <w:r w:rsidRPr="007C094D">
        <w:rPr>
          <w:rFonts w:asciiTheme="minorEastAsia" w:eastAsiaTheme="minorEastAsia" w:hAnsiTheme="minorEastAsia" w:hint="eastAsia"/>
          <w:sz w:val="24"/>
          <w:szCs w:val="24"/>
        </w:rPr>
        <w:t>の追加について、委託者と協議し決定する。</w:t>
      </w:r>
    </w:p>
    <w:p w:rsidR="00981AF0" w:rsidRPr="007C094D" w:rsidRDefault="00981AF0" w:rsidP="002B3489">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②在宅介護実態調査</w:t>
      </w:r>
    </w:p>
    <w:p w:rsidR="003D7499" w:rsidRPr="007C094D" w:rsidRDefault="003D7499" w:rsidP="00ED2B7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・調査方法：郵送による配布・回収</w:t>
      </w:r>
    </w:p>
    <w:p w:rsidR="00415283" w:rsidRPr="007C094D" w:rsidRDefault="00981AF0" w:rsidP="00ED2B7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Pr="007C094D">
        <w:rPr>
          <w:rFonts w:asciiTheme="minorEastAsia" w:eastAsiaTheme="minorEastAsia" w:hAnsiTheme="minorEastAsia"/>
          <w:sz w:val="24"/>
          <w:szCs w:val="24"/>
        </w:rPr>
        <w:t>対</w:t>
      </w:r>
      <w:r w:rsidR="00ED2B7D"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sz w:val="24"/>
          <w:szCs w:val="24"/>
        </w:rPr>
        <w:t>象</w:t>
      </w:r>
      <w:r w:rsidR="00ED2B7D"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sz w:val="24"/>
          <w:szCs w:val="24"/>
        </w:rPr>
        <w:t>者</w:t>
      </w:r>
      <w:r w:rsidR="00ED2B7D" w:rsidRPr="007C094D">
        <w:rPr>
          <w:rFonts w:asciiTheme="minorEastAsia" w:eastAsiaTheme="minorEastAsia" w:hAnsiTheme="minorEastAsia" w:hint="eastAsia"/>
          <w:sz w:val="24"/>
          <w:szCs w:val="24"/>
        </w:rPr>
        <w:t>：</w:t>
      </w:r>
      <w:r w:rsidRPr="007C094D">
        <w:rPr>
          <w:rFonts w:asciiTheme="minorEastAsia" w:eastAsiaTheme="minorEastAsia" w:hAnsiTheme="minorEastAsia" w:hint="eastAsia"/>
          <w:sz w:val="24"/>
          <w:szCs w:val="24"/>
        </w:rPr>
        <w:t>市内に在住する在宅の要介護認定者</w:t>
      </w:r>
    </w:p>
    <w:p w:rsidR="00ED2B7D" w:rsidRPr="007C094D" w:rsidRDefault="00415283" w:rsidP="00ED2B7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・配 布 数：</w:t>
      </w:r>
      <w:r w:rsidR="006B4CE0" w:rsidRPr="007C094D">
        <w:rPr>
          <w:rFonts w:asciiTheme="minorEastAsia" w:eastAsiaTheme="minorEastAsia" w:hAnsiTheme="minorEastAsia" w:hint="eastAsia"/>
          <w:color w:val="FF0000"/>
          <w:sz w:val="24"/>
          <w:szCs w:val="24"/>
        </w:rPr>
        <w:t>500</w:t>
      </w:r>
      <w:r w:rsidR="003D7499" w:rsidRPr="007C094D">
        <w:rPr>
          <w:rFonts w:asciiTheme="minorEastAsia" w:eastAsiaTheme="minorEastAsia" w:hAnsiTheme="minorEastAsia" w:hint="eastAsia"/>
          <w:color w:val="FF0000"/>
          <w:sz w:val="24"/>
          <w:szCs w:val="24"/>
        </w:rPr>
        <w:t>件（目標</w:t>
      </w:r>
      <w:r w:rsidRPr="007C094D">
        <w:rPr>
          <w:rFonts w:asciiTheme="minorEastAsia" w:eastAsiaTheme="minorEastAsia" w:hAnsiTheme="minorEastAsia" w:hint="eastAsia"/>
          <w:color w:val="FF0000"/>
          <w:sz w:val="24"/>
          <w:szCs w:val="24"/>
        </w:rPr>
        <w:t>サンプル数</w:t>
      </w:r>
      <w:r w:rsidR="003D7499" w:rsidRPr="007C094D">
        <w:rPr>
          <w:rFonts w:asciiTheme="minorEastAsia" w:eastAsiaTheme="minorEastAsia" w:hAnsiTheme="minorEastAsia" w:hint="eastAsia"/>
          <w:color w:val="FF0000"/>
          <w:sz w:val="24"/>
          <w:szCs w:val="24"/>
        </w:rPr>
        <w:t>300件</w:t>
      </w:r>
      <w:r w:rsidR="007455D5" w:rsidRPr="007C094D">
        <w:rPr>
          <w:rFonts w:asciiTheme="minorEastAsia" w:eastAsiaTheme="minorEastAsia" w:hAnsiTheme="minorEastAsia" w:hint="eastAsia"/>
          <w:color w:val="FF0000"/>
          <w:sz w:val="24"/>
          <w:szCs w:val="24"/>
        </w:rPr>
        <w:t>以上</w:t>
      </w:r>
      <w:r w:rsidR="003D7499" w:rsidRPr="007C094D">
        <w:rPr>
          <w:rFonts w:asciiTheme="minorEastAsia" w:eastAsiaTheme="minorEastAsia" w:hAnsiTheme="minorEastAsia" w:hint="eastAsia"/>
          <w:color w:val="FF0000"/>
          <w:sz w:val="24"/>
          <w:szCs w:val="24"/>
        </w:rPr>
        <w:t>）</w:t>
      </w:r>
    </w:p>
    <w:p w:rsidR="003D7499" w:rsidRPr="007C094D" w:rsidRDefault="003D7499" w:rsidP="007C094D">
      <w:pPr>
        <w:ind w:leftChars="500" w:left="2680" w:hangingChars="700" w:hanging="16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hint="eastAsia"/>
          <w:color w:val="FF0000"/>
          <w:sz w:val="24"/>
          <w:szCs w:val="24"/>
        </w:rPr>
        <w:t>国が示す目標サンプル数600件のうち</w:t>
      </w:r>
      <w:r w:rsidR="007455D5" w:rsidRPr="007C094D">
        <w:rPr>
          <w:rFonts w:asciiTheme="minorEastAsia" w:eastAsiaTheme="minorEastAsia" w:hAnsiTheme="minorEastAsia" w:hint="eastAsia"/>
          <w:color w:val="FF0000"/>
          <w:sz w:val="24"/>
          <w:szCs w:val="24"/>
        </w:rPr>
        <w:t>約</w:t>
      </w:r>
      <w:r w:rsidRPr="007C094D">
        <w:rPr>
          <w:rFonts w:asciiTheme="minorEastAsia" w:eastAsiaTheme="minorEastAsia" w:hAnsiTheme="minorEastAsia" w:hint="eastAsia"/>
          <w:color w:val="FF0000"/>
          <w:sz w:val="24"/>
          <w:szCs w:val="24"/>
        </w:rPr>
        <w:t>300件</w:t>
      </w:r>
      <w:r w:rsidRPr="007C094D">
        <w:rPr>
          <w:rFonts w:asciiTheme="minorEastAsia" w:eastAsiaTheme="minorEastAsia" w:hAnsiTheme="minorEastAsia" w:hint="eastAsia"/>
          <w:sz w:val="24"/>
          <w:szCs w:val="24"/>
        </w:rPr>
        <w:t>は、</w:t>
      </w:r>
      <w:r w:rsidR="00415283" w:rsidRPr="007C094D">
        <w:rPr>
          <w:rFonts w:asciiTheme="minorEastAsia" w:eastAsiaTheme="minorEastAsia" w:hAnsiTheme="minorEastAsia" w:hint="eastAsia"/>
          <w:sz w:val="24"/>
          <w:szCs w:val="24"/>
        </w:rPr>
        <w:t>認定調査員による聞き取り調査により回収予定。</w:t>
      </w:r>
    </w:p>
    <w:p w:rsidR="00ED2B7D" w:rsidRPr="007C094D" w:rsidRDefault="00ED2B7D" w:rsidP="00ED2B7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・抽出方法：単純無作為抽出（委託者がデータ提供する）</w:t>
      </w:r>
    </w:p>
    <w:p w:rsidR="00ED2B7D" w:rsidRPr="007C094D" w:rsidRDefault="00ED2B7D" w:rsidP="007C094D">
      <w:pPr>
        <w:ind w:leftChars="300" w:left="600" w:firstLineChars="250" w:firstLine="6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・調査項目：厚生労働省が示す必須項目のほか、オプション項目及び独自項目</w:t>
      </w:r>
    </w:p>
    <w:p w:rsidR="00ED2B7D" w:rsidRPr="007C094D" w:rsidRDefault="006B4CE0" w:rsidP="006B4CE0">
      <w:pPr>
        <w:ind w:leftChars="1000" w:left="22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color w:val="FF0000"/>
          <w:sz w:val="24"/>
          <w:szCs w:val="24"/>
        </w:rPr>
        <w:t>（権利擁護事業・認知症計画等）</w:t>
      </w:r>
      <w:r w:rsidR="00ED2B7D" w:rsidRPr="007C094D">
        <w:rPr>
          <w:rFonts w:asciiTheme="minorEastAsia" w:eastAsiaTheme="minorEastAsia" w:hAnsiTheme="minorEastAsia" w:hint="eastAsia"/>
          <w:sz w:val="24"/>
          <w:szCs w:val="24"/>
        </w:rPr>
        <w:t>の追加について、委託者と協議し決定する。</w:t>
      </w:r>
    </w:p>
    <w:p w:rsidR="00981AF0" w:rsidRPr="007C094D" w:rsidRDefault="00981AF0" w:rsidP="00981AF0">
      <w:pPr>
        <w:rPr>
          <w:rFonts w:asciiTheme="minorEastAsia" w:eastAsiaTheme="minorEastAsia" w:hAnsiTheme="minorEastAsia"/>
          <w:color w:val="FF0000"/>
          <w:sz w:val="24"/>
          <w:szCs w:val="24"/>
        </w:rPr>
      </w:pPr>
      <w:r w:rsidRPr="007C094D">
        <w:rPr>
          <w:rFonts w:asciiTheme="minorEastAsia" w:eastAsiaTheme="minorEastAsia" w:hAnsiTheme="minorEastAsia" w:hint="eastAsia"/>
          <w:sz w:val="24"/>
          <w:szCs w:val="24"/>
        </w:rPr>
        <w:t xml:space="preserve">　　</w:t>
      </w:r>
      <w:r w:rsidR="00415283" w:rsidRPr="007C094D">
        <w:rPr>
          <w:rFonts w:asciiTheme="minorEastAsia" w:eastAsiaTheme="minorEastAsia" w:hAnsiTheme="minorEastAsia" w:hint="eastAsia"/>
          <w:sz w:val="24"/>
          <w:szCs w:val="24"/>
        </w:rPr>
        <w:t xml:space="preserve">　　</w:t>
      </w:r>
      <w:r w:rsidRPr="007C094D">
        <w:rPr>
          <w:rFonts w:asciiTheme="minorEastAsia" w:eastAsiaTheme="minorEastAsia" w:hAnsiTheme="minorEastAsia" w:hint="eastAsia"/>
          <w:color w:val="FF0000"/>
          <w:sz w:val="24"/>
          <w:szCs w:val="24"/>
        </w:rPr>
        <w:t>③</w:t>
      </w:r>
      <w:r w:rsidR="006B4CE0" w:rsidRPr="007C094D">
        <w:rPr>
          <w:rFonts w:asciiTheme="minorEastAsia" w:eastAsiaTheme="minorEastAsia" w:hAnsiTheme="minorEastAsia" w:hint="eastAsia"/>
          <w:color w:val="FF0000"/>
          <w:sz w:val="24"/>
          <w:szCs w:val="24"/>
        </w:rPr>
        <w:t xml:space="preserve">在宅生活改善調査　　　　　　　　　　　　　　</w:t>
      </w:r>
    </w:p>
    <w:p w:rsidR="00415283" w:rsidRPr="007C094D" w:rsidRDefault="00981AF0" w:rsidP="00981AF0">
      <w:pPr>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 xml:space="preserve">     　</w:t>
      </w:r>
      <w:r w:rsidR="00415283" w:rsidRPr="007C094D">
        <w:rPr>
          <w:rFonts w:asciiTheme="minorEastAsia" w:eastAsiaTheme="minorEastAsia" w:hAnsiTheme="minorEastAsia" w:hint="eastAsia"/>
          <w:color w:val="FF0000"/>
          <w:sz w:val="24"/>
          <w:szCs w:val="24"/>
        </w:rPr>
        <w:t xml:space="preserve">　 ・調査方法：</w:t>
      </w:r>
      <w:r w:rsidR="006B4CE0" w:rsidRPr="007C094D">
        <w:rPr>
          <w:rFonts w:asciiTheme="minorEastAsia" w:eastAsiaTheme="minorEastAsia" w:hAnsiTheme="minorEastAsia" w:hint="eastAsia"/>
          <w:color w:val="FF0000"/>
          <w:sz w:val="24"/>
          <w:szCs w:val="24"/>
        </w:rPr>
        <w:t>郵送による配布・回収</w:t>
      </w:r>
    </w:p>
    <w:p w:rsidR="007455D5" w:rsidRPr="007C094D" w:rsidRDefault="00415283" w:rsidP="001E48A3">
      <w:pPr>
        <w:ind w:firstLineChars="500" w:firstLine="12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 xml:space="preserve">・対 </w:t>
      </w:r>
      <w:r w:rsidR="00981AF0" w:rsidRPr="007C094D">
        <w:rPr>
          <w:rFonts w:asciiTheme="minorEastAsia" w:eastAsiaTheme="minorEastAsia" w:hAnsiTheme="minorEastAsia" w:hint="eastAsia"/>
          <w:color w:val="FF0000"/>
          <w:sz w:val="24"/>
          <w:szCs w:val="24"/>
        </w:rPr>
        <w:t>象</w:t>
      </w:r>
      <w:r w:rsidRPr="007C094D">
        <w:rPr>
          <w:rFonts w:asciiTheme="minorEastAsia" w:eastAsiaTheme="minorEastAsia" w:hAnsiTheme="minorEastAsia" w:hint="eastAsia"/>
          <w:color w:val="FF0000"/>
          <w:sz w:val="24"/>
          <w:szCs w:val="24"/>
        </w:rPr>
        <w:t xml:space="preserve"> </w:t>
      </w:r>
      <w:r w:rsidR="00981AF0" w:rsidRPr="007C094D">
        <w:rPr>
          <w:rFonts w:asciiTheme="minorEastAsia" w:eastAsiaTheme="minorEastAsia" w:hAnsiTheme="minorEastAsia" w:hint="eastAsia"/>
          <w:color w:val="FF0000"/>
          <w:sz w:val="24"/>
          <w:szCs w:val="24"/>
        </w:rPr>
        <w:t>者</w:t>
      </w:r>
      <w:r w:rsidRPr="007C094D">
        <w:rPr>
          <w:rFonts w:asciiTheme="minorEastAsia" w:eastAsiaTheme="minorEastAsia" w:hAnsiTheme="minorEastAsia" w:hint="eastAsia"/>
          <w:color w:val="FF0000"/>
          <w:sz w:val="24"/>
          <w:szCs w:val="24"/>
        </w:rPr>
        <w:t>：</w:t>
      </w:r>
      <w:r w:rsidR="001E48A3" w:rsidRPr="007C094D">
        <w:rPr>
          <w:rFonts w:asciiTheme="minorEastAsia" w:eastAsiaTheme="minorEastAsia" w:hAnsiTheme="minorEastAsia" w:hint="eastAsia"/>
          <w:color w:val="FF0000"/>
          <w:sz w:val="24"/>
          <w:szCs w:val="24"/>
        </w:rPr>
        <w:t>市内居宅介護支援事業所、小規模多機能居宅介護等</w:t>
      </w:r>
    </w:p>
    <w:p w:rsidR="001E48A3" w:rsidRPr="007C094D" w:rsidRDefault="00981AF0" w:rsidP="00981AF0">
      <w:pPr>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 xml:space="preserve">　　　 </w:t>
      </w:r>
      <w:r w:rsidR="00415283" w:rsidRPr="007C094D">
        <w:rPr>
          <w:rFonts w:asciiTheme="minorEastAsia" w:eastAsiaTheme="minorEastAsia" w:hAnsiTheme="minorEastAsia" w:hint="eastAsia"/>
          <w:color w:val="FF0000"/>
          <w:sz w:val="24"/>
          <w:szCs w:val="24"/>
        </w:rPr>
        <w:t xml:space="preserve">　 </w:t>
      </w:r>
      <w:r w:rsidRPr="007C094D">
        <w:rPr>
          <w:rFonts w:asciiTheme="minorEastAsia" w:eastAsiaTheme="minorEastAsia" w:hAnsiTheme="minorEastAsia" w:hint="eastAsia"/>
          <w:color w:val="FF0000"/>
          <w:sz w:val="24"/>
          <w:szCs w:val="24"/>
        </w:rPr>
        <w:t>・</w:t>
      </w:r>
      <w:r w:rsidR="00415283" w:rsidRPr="007C094D">
        <w:rPr>
          <w:rFonts w:asciiTheme="minorEastAsia" w:eastAsiaTheme="minorEastAsia" w:hAnsiTheme="minorEastAsia" w:hint="eastAsia"/>
          <w:color w:val="FF0000"/>
          <w:sz w:val="24"/>
          <w:szCs w:val="24"/>
        </w:rPr>
        <w:t xml:space="preserve">配 布 </w:t>
      </w:r>
      <w:r w:rsidRPr="007C094D">
        <w:rPr>
          <w:rFonts w:asciiTheme="minorEastAsia" w:eastAsiaTheme="minorEastAsia" w:hAnsiTheme="minorEastAsia" w:hint="eastAsia"/>
          <w:color w:val="FF0000"/>
          <w:sz w:val="24"/>
          <w:szCs w:val="24"/>
        </w:rPr>
        <w:t>数</w:t>
      </w:r>
      <w:r w:rsidR="00415283" w:rsidRPr="007C094D">
        <w:rPr>
          <w:rFonts w:asciiTheme="minorEastAsia" w:eastAsiaTheme="minorEastAsia" w:hAnsiTheme="minorEastAsia" w:hint="eastAsia"/>
          <w:color w:val="FF0000"/>
          <w:sz w:val="24"/>
          <w:szCs w:val="24"/>
        </w:rPr>
        <w:t>：</w:t>
      </w:r>
      <w:r w:rsidR="000C233B" w:rsidRPr="007C094D">
        <w:rPr>
          <w:rFonts w:asciiTheme="minorEastAsia" w:eastAsiaTheme="minorEastAsia" w:hAnsiTheme="minorEastAsia" w:hint="eastAsia"/>
          <w:color w:val="FF0000"/>
          <w:sz w:val="24"/>
          <w:szCs w:val="24"/>
        </w:rPr>
        <w:t>約</w:t>
      </w:r>
      <w:r w:rsidR="00C444F8" w:rsidRPr="007C094D">
        <w:rPr>
          <w:rFonts w:asciiTheme="minorEastAsia" w:eastAsiaTheme="minorEastAsia" w:hAnsiTheme="minorEastAsia" w:hint="eastAsia"/>
          <w:color w:val="FF0000"/>
          <w:sz w:val="24"/>
          <w:szCs w:val="24"/>
        </w:rPr>
        <w:t>20</w:t>
      </w:r>
      <w:r w:rsidR="00F806B9" w:rsidRPr="007C094D">
        <w:rPr>
          <w:rFonts w:asciiTheme="minorEastAsia" w:eastAsiaTheme="minorEastAsia" w:hAnsiTheme="minorEastAsia" w:hint="eastAsia"/>
          <w:color w:val="FF0000"/>
          <w:sz w:val="24"/>
          <w:szCs w:val="24"/>
        </w:rPr>
        <w:t>件（事業所）・約45件（ケアマネジャー）</w:t>
      </w:r>
    </w:p>
    <w:p w:rsidR="001E48A3" w:rsidRPr="007C094D" w:rsidRDefault="00981AF0" w:rsidP="007972D9">
      <w:pPr>
        <w:ind w:leftChars="300" w:left="600" w:firstLineChars="250" w:firstLine="600"/>
        <w:rPr>
          <w:rFonts w:asciiTheme="minorEastAsia" w:eastAsiaTheme="minorEastAsia" w:hAnsiTheme="minorEastAsia"/>
          <w:sz w:val="24"/>
          <w:szCs w:val="24"/>
        </w:rPr>
      </w:pPr>
      <w:r w:rsidRPr="007C094D">
        <w:rPr>
          <w:rFonts w:asciiTheme="minorEastAsia" w:eastAsiaTheme="minorEastAsia" w:hAnsiTheme="minorEastAsia" w:hint="eastAsia"/>
          <w:color w:val="FF0000"/>
          <w:sz w:val="24"/>
          <w:szCs w:val="24"/>
        </w:rPr>
        <w:t>・調査項目</w:t>
      </w:r>
      <w:r w:rsidR="00415283" w:rsidRPr="007C094D">
        <w:rPr>
          <w:rFonts w:asciiTheme="minorEastAsia" w:eastAsiaTheme="minorEastAsia" w:hAnsiTheme="minorEastAsia" w:hint="eastAsia"/>
          <w:color w:val="FF0000"/>
          <w:sz w:val="24"/>
          <w:szCs w:val="24"/>
        </w:rPr>
        <w:t>：</w:t>
      </w:r>
      <w:r w:rsidR="001E48A3" w:rsidRPr="007C094D">
        <w:rPr>
          <w:rFonts w:asciiTheme="minorEastAsia" w:eastAsiaTheme="minorEastAsia" w:hAnsiTheme="minorEastAsia" w:hint="eastAsia"/>
          <w:sz w:val="24"/>
          <w:szCs w:val="24"/>
        </w:rPr>
        <w:t>厚生労働省が示す必須項目のほか、オプション項目及び独自項目</w:t>
      </w:r>
    </w:p>
    <w:p w:rsidR="00981AF0" w:rsidRPr="007C094D" w:rsidRDefault="001E48A3" w:rsidP="007C094D">
      <w:pPr>
        <w:ind w:leftChars="1100" w:left="2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の追加について、委託者と協議し決定する。</w:t>
      </w:r>
    </w:p>
    <w:p w:rsidR="00941107" w:rsidRPr="007C094D" w:rsidRDefault="00981AF0" w:rsidP="00941107">
      <w:pPr>
        <w:rPr>
          <w:rFonts w:asciiTheme="minorEastAsia" w:eastAsiaTheme="minorEastAsia" w:hAnsiTheme="minorEastAsia"/>
          <w:color w:val="FF0000"/>
          <w:sz w:val="24"/>
          <w:szCs w:val="24"/>
        </w:rPr>
      </w:pPr>
      <w:r w:rsidRPr="007C094D">
        <w:rPr>
          <w:rFonts w:asciiTheme="minorEastAsia" w:eastAsiaTheme="minorEastAsia" w:hAnsiTheme="minorEastAsia" w:hint="eastAsia"/>
          <w:sz w:val="24"/>
          <w:szCs w:val="24"/>
        </w:rPr>
        <w:t xml:space="preserve">　</w:t>
      </w:r>
      <w:r w:rsidR="00415283" w:rsidRPr="007C094D">
        <w:rPr>
          <w:rFonts w:asciiTheme="minorEastAsia" w:eastAsiaTheme="minorEastAsia" w:hAnsiTheme="minorEastAsia" w:hint="eastAsia"/>
          <w:sz w:val="24"/>
          <w:szCs w:val="24"/>
        </w:rPr>
        <w:t xml:space="preserve">　</w:t>
      </w:r>
      <w:r w:rsidR="00B80635" w:rsidRPr="007C094D">
        <w:rPr>
          <w:rFonts w:asciiTheme="minorEastAsia" w:eastAsiaTheme="minorEastAsia" w:hAnsiTheme="minorEastAsia" w:hint="eastAsia"/>
          <w:sz w:val="24"/>
          <w:szCs w:val="24"/>
        </w:rPr>
        <w:t xml:space="preserve">　</w:t>
      </w:r>
      <w:r w:rsidR="00941107" w:rsidRPr="007C094D">
        <w:rPr>
          <w:rFonts w:asciiTheme="minorEastAsia" w:eastAsiaTheme="minorEastAsia" w:hAnsiTheme="minorEastAsia" w:hint="eastAsia"/>
          <w:sz w:val="24"/>
          <w:szCs w:val="24"/>
        </w:rPr>
        <w:t xml:space="preserve">　</w:t>
      </w:r>
      <w:r w:rsidR="00941107" w:rsidRPr="007C094D">
        <w:rPr>
          <w:rFonts w:asciiTheme="minorEastAsia" w:eastAsiaTheme="minorEastAsia" w:hAnsiTheme="minorEastAsia" w:hint="eastAsia"/>
          <w:color w:val="FF0000"/>
          <w:sz w:val="24"/>
          <w:szCs w:val="24"/>
        </w:rPr>
        <w:t>④</w:t>
      </w:r>
      <w:r w:rsidR="006B4CE0" w:rsidRPr="007C094D">
        <w:rPr>
          <w:rFonts w:asciiTheme="minorEastAsia" w:eastAsiaTheme="minorEastAsia" w:hAnsiTheme="minorEastAsia" w:hint="eastAsia"/>
          <w:color w:val="FF0000"/>
          <w:sz w:val="24"/>
          <w:szCs w:val="24"/>
        </w:rPr>
        <w:t>居所変更実態調査</w:t>
      </w:r>
    </w:p>
    <w:p w:rsidR="006B4CE0" w:rsidRPr="007C094D" w:rsidRDefault="006B4CE0" w:rsidP="006B4CE0">
      <w:pPr>
        <w:ind w:firstLineChars="500" w:firstLine="12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lastRenderedPageBreak/>
        <w:t>・調査方法：郵送による配布・回収</w:t>
      </w:r>
    </w:p>
    <w:p w:rsidR="006B4CE0" w:rsidRPr="007C094D" w:rsidRDefault="006B4CE0" w:rsidP="001E48A3">
      <w:pPr>
        <w:ind w:firstLineChars="500" w:firstLine="12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・対 象 者：</w:t>
      </w:r>
      <w:r w:rsidR="001E48A3" w:rsidRPr="007C094D">
        <w:rPr>
          <w:rFonts w:asciiTheme="minorEastAsia" w:eastAsiaTheme="minorEastAsia" w:hAnsiTheme="minorEastAsia" w:hint="eastAsia"/>
          <w:color w:val="FF0000"/>
          <w:sz w:val="24"/>
          <w:szCs w:val="24"/>
        </w:rPr>
        <w:t>市内施設・居宅系サービス事業所等</w:t>
      </w:r>
    </w:p>
    <w:p w:rsidR="006B4CE0" w:rsidRPr="007C094D" w:rsidRDefault="006B4CE0" w:rsidP="006B4CE0">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・配 布 数：約</w:t>
      </w:r>
      <w:r w:rsidR="00AC5A82" w:rsidRPr="007C094D">
        <w:rPr>
          <w:rFonts w:asciiTheme="minorEastAsia" w:eastAsiaTheme="minorEastAsia" w:hAnsiTheme="minorEastAsia" w:hint="eastAsia"/>
          <w:sz w:val="24"/>
          <w:szCs w:val="24"/>
        </w:rPr>
        <w:t>40</w:t>
      </w:r>
      <w:r w:rsidRPr="007C094D">
        <w:rPr>
          <w:rFonts w:asciiTheme="minorEastAsia" w:eastAsiaTheme="minorEastAsia" w:hAnsiTheme="minorEastAsia" w:hint="eastAsia"/>
          <w:sz w:val="24"/>
          <w:szCs w:val="24"/>
        </w:rPr>
        <w:t>件</w:t>
      </w:r>
    </w:p>
    <w:p w:rsidR="00951DC8" w:rsidRPr="007C094D" w:rsidRDefault="006B4CE0" w:rsidP="007C094D">
      <w:pPr>
        <w:ind w:leftChars="300" w:left="600" w:firstLineChars="250" w:firstLine="6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・調査項目：</w:t>
      </w:r>
      <w:r w:rsidR="00951DC8" w:rsidRPr="007C094D">
        <w:rPr>
          <w:rFonts w:asciiTheme="minorEastAsia" w:eastAsiaTheme="minorEastAsia" w:hAnsiTheme="minorEastAsia" w:hint="eastAsia"/>
          <w:sz w:val="24"/>
          <w:szCs w:val="24"/>
        </w:rPr>
        <w:t>厚生労働省が示す必須項目のほか、オプション項目及び独自項目</w:t>
      </w:r>
    </w:p>
    <w:p w:rsidR="006B4CE0" w:rsidRPr="007C094D" w:rsidRDefault="00951DC8" w:rsidP="007972D9">
      <w:pPr>
        <w:ind w:leftChars="1100" w:left="2200" w:firstLineChars="150" w:firstLine="3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の追加について、委託者と協議し決定する。</w:t>
      </w:r>
    </w:p>
    <w:p w:rsidR="006B4CE0" w:rsidRPr="007C094D" w:rsidRDefault="006B4CE0" w:rsidP="001E48A3">
      <w:pPr>
        <w:ind w:firstLineChars="400" w:firstLine="96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⑤介護人材実態調査</w:t>
      </w:r>
    </w:p>
    <w:p w:rsidR="006B4CE0" w:rsidRPr="007C094D" w:rsidRDefault="006B4CE0" w:rsidP="006B4CE0">
      <w:pPr>
        <w:ind w:firstLineChars="500" w:firstLine="12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・調査方法：郵送による配布・回収</w:t>
      </w:r>
    </w:p>
    <w:p w:rsidR="006B4CE0" w:rsidRPr="007C094D" w:rsidRDefault="006B4CE0" w:rsidP="001E48A3">
      <w:pPr>
        <w:ind w:firstLineChars="500" w:firstLine="12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・対 象 者：</w:t>
      </w:r>
      <w:r w:rsidR="001E48A3" w:rsidRPr="007C094D">
        <w:rPr>
          <w:rFonts w:asciiTheme="minorEastAsia" w:eastAsiaTheme="minorEastAsia" w:hAnsiTheme="minorEastAsia" w:hint="eastAsia"/>
          <w:color w:val="FF0000"/>
          <w:sz w:val="24"/>
          <w:szCs w:val="24"/>
        </w:rPr>
        <w:t>市内施設・居宅系サービス事業所等</w:t>
      </w:r>
    </w:p>
    <w:p w:rsidR="006B4CE0" w:rsidRPr="007C094D" w:rsidRDefault="006B4CE0" w:rsidP="006B4CE0">
      <w:pPr>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 xml:space="preserve">　　　　　・配 布 数：約</w:t>
      </w:r>
      <w:r w:rsidR="00AC5A82" w:rsidRPr="007C094D">
        <w:rPr>
          <w:rFonts w:asciiTheme="minorEastAsia" w:eastAsiaTheme="minorEastAsia" w:hAnsiTheme="minorEastAsia" w:hint="eastAsia"/>
          <w:color w:val="FF0000"/>
          <w:sz w:val="24"/>
          <w:szCs w:val="24"/>
        </w:rPr>
        <w:t>40</w:t>
      </w:r>
      <w:r w:rsidR="00F806B9" w:rsidRPr="007C094D">
        <w:rPr>
          <w:rFonts w:asciiTheme="minorEastAsia" w:eastAsiaTheme="minorEastAsia" w:hAnsiTheme="minorEastAsia" w:hint="eastAsia"/>
          <w:color w:val="FF0000"/>
          <w:sz w:val="24"/>
          <w:szCs w:val="24"/>
        </w:rPr>
        <w:t>件（事業所）・約</w:t>
      </w:r>
      <w:r w:rsidR="00C91912" w:rsidRPr="007C094D">
        <w:rPr>
          <w:rFonts w:asciiTheme="minorEastAsia" w:eastAsiaTheme="minorEastAsia" w:hAnsiTheme="minorEastAsia" w:hint="eastAsia"/>
          <w:color w:val="FF0000"/>
          <w:sz w:val="24"/>
          <w:szCs w:val="24"/>
        </w:rPr>
        <w:t>100人（施設職員）</w:t>
      </w:r>
    </w:p>
    <w:p w:rsidR="00951DC8" w:rsidRPr="007C094D" w:rsidRDefault="006B4CE0" w:rsidP="007C094D">
      <w:pPr>
        <w:ind w:leftChars="300" w:left="600" w:firstLineChars="250" w:firstLine="60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・調査項目：</w:t>
      </w:r>
      <w:r w:rsidR="00951DC8" w:rsidRPr="007C094D">
        <w:rPr>
          <w:rFonts w:asciiTheme="minorEastAsia" w:eastAsiaTheme="minorEastAsia" w:hAnsiTheme="minorEastAsia" w:hint="eastAsia"/>
          <w:color w:val="FF0000"/>
          <w:sz w:val="24"/>
          <w:szCs w:val="24"/>
        </w:rPr>
        <w:t>厚生労働省が示す必須項目のほか、オプション項目及び独自項目</w:t>
      </w:r>
    </w:p>
    <w:p w:rsidR="006B4CE0" w:rsidRPr="007C094D" w:rsidRDefault="00951DC8" w:rsidP="00951DC8">
      <w:pPr>
        <w:ind w:leftChars="1000" w:left="2240" w:hangingChars="100" w:hanging="24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の追加について、委託者と協議し決定する。</w:t>
      </w:r>
    </w:p>
    <w:p w:rsidR="001E48A3" w:rsidRPr="007C094D" w:rsidRDefault="001E48A3" w:rsidP="006B4CE0">
      <w:pPr>
        <w:rPr>
          <w:rFonts w:asciiTheme="minorEastAsia" w:eastAsiaTheme="minorEastAsia" w:hAnsiTheme="minorEastAsia"/>
          <w:sz w:val="24"/>
          <w:szCs w:val="24"/>
        </w:rPr>
      </w:pPr>
      <w:r w:rsidRPr="007C094D">
        <w:rPr>
          <w:rFonts w:asciiTheme="minorEastAsia" w:eastAsiaTheme="minorEastAsia" w:hAnsiTheme="minorEastAsia" w:hint="eastAsia"/>
          <w:color w:val="FF0000"/>
          <w:sz w:val="24"/>
          <w:szCs w:val="24"/>
        </w:rPr>
        <w:t xml:space="preserve">　　　　</w:t>
      </w:r>
      <w:r w:rsidRPr="007C094D">
        <w:rPr>
          <w:rFonts w:asciiTheme="minorEastAsia" w:eastAsiaTheme="minorEastAsia" w:hAnsiTheme="minorEastAsia" w:hint="eastAsia"/>
          <w:sz w:val="24"/>
          <w:szCs w:val="24"/>
        </w:rPr>
        <w:t>⑥施設入所者実態調査</w:t>
      </w:r>
    </w:p>
    <w:p w:rsidR="001E48A3" w:rsidRPr="007C094D" w:rsidRDefault="001E48A3" w:rsidP="001E48A3">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・調査方法：郵送による配布・回収</w:t>
      </w:r>
    </w:p>
    <w:p w:rsidR="001E48A3" w:rsidRPr="007C094D" w:rsidRDefault="001E48A3" w:rsidP="001E48A3">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・対 象 者：市内に所在する施設等（※）の入所・入居者</w:t>
      </w:r>
    </w:p>
    <w:p w:rsidR="001E48A3" w:rsidRPr="007C094D" w:rsidRDefault="001E48A3" w:rsidP="007C094D">
      <w:pPr>
        <w:ind w:leftChars="500" w:left="2440" w:hangingChars="600" w:hanging="14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※施設には、グループホーム、サービス付き高齢者向け住宅、有料老人ホーム等を含む。</w:t>
      </w:r>
    </w:p>
    <w:p w:rsidR="00951DC8" w:rsidRPr="007C094D" w:rsidRDefault="00951DC8" w:rsidP="00951DC8">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・配 布 数：約</w:t>
      </w:r>
      <w:r w:rsidR="007972D9">
        <w:rPr>
          <w:rFonts w:asciiTheme="minorEastAsia" w:eastAsiaTheme="minorEastAsia" w:hAnsiTheme="minorEastAsia" w:hint="eastAsia"/>
          <w:sz w:val="24"/>
          <w:szCs w:val="24"/>
        </w:rPr>
        <w:t>1</w:t>
      </w:r>
      <w:r w:rsidR="0015535C" w:rsidRPr="007C094D">
        <w:rPr>
          <w:rFonts w:asciiTheme="minorEastAsia" w:eastAsiaTheme="minorEastAsia" w:hAnsiTheme="minorEastAsia" w:hint="eastAsia"/>
          <w:sz w:val="24"/>
          <w:szCs w:val="24"/>
        </w:rPr>
        <w:t>00</w:t>
      </w:r>
      <w:r w:rsidRPr="007C094D">
        <w:rPr>
          <w:rFonts w:asciiTheme="minorEastAsia" w:eastAsiaTheme="minorEastAsia" w:hAnsiTheme="minorEastAsia" w:hint="eastAsia"/>
          <w:sz w:val="24"/>
          <w:szCs w:val="24"/>
        </w:rPr>
        <w:t>件</w:t>
      </w:r>
    </w:p>
    <w:p w:rsidR="00941107" w:rsidRPr="007C094D" w:rsidRDefault="00951DC8" w:rsidP="007C094D">
      <w:pPr>
        <w:ind w:leftChars="300" w:left="600" w:firstLineChars="250" w:firstLine="6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・調査項目：委託者が示す内容を基に協議し、決定する。 </w:t>
      </w:r>
      <w:r w:rsidR="00941107" w:rsidRPr="007C094D">
        <w:rPr>
          <w:rFonts w:asciiTheme="minorEastAsia" w:eastAsiaTheme="minorEastAsia" w:hAnsiTheme="minorEastAsia" w:hint="eastAsia"/>
          <w:sz w:val="24"/>
          <w:szCs w:val="24"/>
        </w:rPr>
        <w:t xml:space="preserve">     　　 </w:t>
      </w:r>
    </w:p>
    <w:p w:rsidR="00981AF0" w:rsidRPr="007C094D" w:rsidRDefault="00BA772B" w:rsidP="00AE00E5">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２</w:t>
      </w:r>
      <w:r w:rsidR="00B80635" w:rsidRPr="007C094D">
        <w:rPr>
          <w:rFonts w:asciiTheme="minorEastAsia" w:eastAsiaTheme="minorEastAsia" w:hAnsiTheme="minorEastAsia" w:hint="eastAsia"/>
          <w:sz w:val="24"/>
          <w:szCs w:val="24"/>
        </w:rPr>
        <w:t>）</w:t>
      </w:r>
      <w:r w:rsidR="006C0AD1" w:rsidRPr="007C094D">
        <w:rPr>
          <w:rFonts w:asciiTheme="minorEastAsia" w:eastAsiaTheme="minorEastAsia" w:hAnsiTheme="minorEastAsia" w:hint="eastAsia"/>
          <w:sz w:val="24"/>
          <w:szCs w:val="24"/>
        </w:rPr>
        <w:t>調査票等の印刷</w:t>
      </w:r>
    </w:p>
    <w:p w:rsidR="00981AF0" w:rsidRPr="007C094D" w:rsidRDefault="00B80635" w:rsidP="00951DC8">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①介護予防･日常生活圏域ニーズ調査票：</w:t>
      </w:r>
      <w:r w:rsidR="00981AF0" w:rsidRPr="007C094D">
        <w:rPr>
          <w:rFonts w:asciiTheme="minorEastAsia" w:eastAsiaTheme="minorEastAsia" w:hAnsiTheme="minorEastAsia" w:hint="eastAsia"/>
          <w:color w:val="FF0000"/>
          <w:sz w:val="24"/>
          <w:szCs w:val="24"/>
        </w:rPr>
        <w:t>A4</w:t>
      </w:r>
      <w:r w:rsidR="00AE00E5" w:rsidRPr="007C094D">
        <w:rPr>
          <w:rFonts w:asciiTheme="minorEastAsia" w:eastAsiaTheme="minorEastAsia" w:hAnsiTheme="minorEastAsia" w:hint="eastAsia"/>
          <w:color w:val="FF0000"/>
          <w:sz w:val="24"/>
          <w:szCs w:val="24"/>
        </w:rPr>
        <w:t>版、両面、一色刷</w:t>
      </w:r>
      <w:r w:rsidR="00981AF0" w:rsidRPr="007C094D">
        <w:rPr>
          <w:rFonts w:asciiTheme="minorEastAsia" w:eastAsiaTheme="minorEastAsia" w:hAnsiTheme="minorEastAsia" w:hint="eastAsia"/>
          <w:color w:val="FF0000"/>
          <w:sz w:val="24"/>
          <w:szCs w:val="24"/>
        </w:rPr>
        <w:t>、</w:t>
      </w:r>
      <w:r w:rsidR="0085418B" w:rsidRPr="007C094D">
        <w:rPr>
          <w:rFonts w:asciiTheme="minorEastAsia" w:eastAsiaTheme="minorEastAsia" w:hAnsiTheme="minorEastAsia" w:hint="eastAsia"/>
          <w:color w:val="FF0000"/>
          <w:sz w:val="24"/>
          <w:szCs w:val="24"/>
        </w:rPr>
        <w:t>14</w:t>
      </w:r>
      <w:r w:rsidR="00981AF0" w:rsidRPr="007C094D">
        <w:rPr>
          <w:rFonts w:asciiTheme="minorEastAsia" w:eastAsiaTheme="minorEastAsia" w:hAnsiTheme="minorEastAsia" w:hint="eastAsia"/>
          <w:color w:val="FF0000"/>
          <w:sz w:val="24"/>
          <w:szCs w:val="24"/>
        </w:rPr>
        <w:t>頁程度、</w:t>
      </w:r>
      <w:r w:rsidR="00951DC8" w:rsidRPr="007C094D">
        <w:rPr>
          <w:rFonts w:asciiTheme="minorEastAsia" w:eastAsiaTheme="minorEastAsia" w:hAnsiTheme="minorEastAsia" w:hint="eastAsia"/>
          <w:color w:val="FF0000"/>
          <w:sz w:val="24"/>
          <w:szCs w:val="24"/>
        </w:rPr>
        <w:t>1,200</w:t>
      </w:r>
      <w:r w:rsidR="00981AF0" w:rsidRPr="007C094D">
        <w:rPr>
          <w:rFonts w:asciiTheme="minorEastAsia" w:eastAsiaTheme="minorEastAsia" w:hAnsiTheme="minorEastAsia" w:hint="eastAsia"/>
          <w:color w:val="FF0000"/>
          <w:sz w:val="24"/>
          <w:szCs w:val="24"/>
        </w:rPr>
        <w:t>部</w:t>
      </w:r>
    </w:p>
    <w:p w:rsidR="00981AF0" w:rsidRPr="007C094D" w:rsidRDefault="00AE00E5" w:rsidP="00951DC8">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②在宅介護実態調査票：</w:t>
      </w:r>
      <w:r w:rsidR="00981AF0" w:rsidRPr="007C094D">
        <w:rPr>
          <w:rFonts w:asciiTheme="minorEastAsia" w:eastAsiaTheme="minorEastAsia" w:hAnsiTheme="minorEastAsia" w:hint="eastAsia"/>
          <w:color w:val="FF0000"/>
          <w:sz w:val="24"/>
          <w:szCs w:val="24"/>
        </w:rPr>
        <w:t>A4</w:t>
      </w:r>
      <w:r w:rsidRPr="007C094D">
        <w:rPr>
          <w:rFonts w:asciiTheme="minorEastAsia" w:eastAsiaTheme="minorEastAsia" w:hAnsiTheme="minorEastAsia" w:hint="eastAsia"/>
          <w:color w:val="FF0000"/>
          <w:sz w:val="24"/>
          <w:szCs w:val="24"/>
        </w:rPr>
        <w:t>版、両面、一色刷</w:t>
      </w:r>
      <w:r w:rsidR="00981AF0" w:rsidRPr="007C094D">
        <w:rPr>
          <w:rFonts w:asciiTheme="minorEastAsia" w:eastAsiaTheme="minorEastAsia" w:hAnsiTheme="minorEastAsia" w:hint="eastAsia"/>
          <w:color w:val="FF0000"/>
          <w:sz w:val="24"/>
          <w:szCs w:val="24"/>
        </w:rPr>
        <w:t>、8頁程度、</w:t>
      </w:r>
      <w:r w:rsidR="00941107" w:rsidRPr="007C094D">
        <w:rPr>
          <w:rFonts w:asciiTheme="minorEastAsia" w:eastAsiaTheme="minorEastAsia" w:hAnsiTheme="minorEastAsia" w:hint="eastAsia"/>
          <w:color w:val="FF0000"/>
          <w:sz w:val="24"/>
          <w:szCs w:val="24"/>
        </w:rPr>
        <w:t>500</w:t>
      </w:r>
      <w:r w:rsidR="00981AF0" w:rsidRPr="007C094D">
        <w:rPr>
          <w:rFonts w:asciiTheme="minorEastAsia" w:eastAsiaTheme="minorEastAsia" w:hAnsiTheme="minorEastAsia" w:hint="eastAsia"/>
          <w:color w:val="FF0000"/>
          <w:sz w:val="24"/>
          <w:szCs w:val="24"/>
        </w:rPr>
        <w:t>部</w:t>
      </w:r>
    </w:p>
    <w:p w:rsidR="00951DC8" w:rsidRPr="007C094D" w:rsidRDefault="00951DC8" w:rsidP="00951DC8">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③在宅生活改善調査</w:t>
      </w:r>
      <w:r w:rsidR="007972D9">
        <w:rPr>
          <w:rFonts w:asciiTheme="minorEastAsia" w:eastAsiaTheme="minorEastAsia" w:hAnsiTheme="minorEastAsia" w:hint="eastAsia"/>
          <w:color w:val="FF0000"/>
          <w:sz w:val="24"/>
          <w:szCs w:val="24"/>
        </w:rPr>
        <w:t>票</w:t>
      </w:r>
      <w:r w:rsidRPr="007C094D">
        <w:rPr>
          <w:rFonts w:asciiTheme="minorEastAsia" w:eastAsiaTheme="minorEastAsia" w:hAnsiTheme="minorEastAsia" w:hint="eastAsia"/>
          <w:color w:val="FF0000"/>
          <w:sz w:val="24"/>
          <w:szCs w:val="24"/>
        </w:rPr>
        <w:t>：A4版、両面、一色刷、4頁程度、</w:t>
      </w:r>
      <w:r w:rsidR="00C52846" w:rsidRPr="007C094D">
        <w:rPr>
          <w:rFonts w:asciiTheme="minorEastAsia" w:eastAsiaTheme="minorEastAsia" w:hAnsiTheme="minorEastAsia" w:hint="eastAsia"/>
          <w:color w:val="FF0000"/>
          <w:sz w:val="24"/>
          <w:szCs w:val="24"/>
        </w:rPr>
        <w:t>約70</w:t>
      </w:r>
      <w:r w:rsidRPr="007C094D">
        <w:rPr>
          <w:rFonts w:asciiTheme="minorEastAsia" w:eastAsiaTheme="minorEastAsia" w:hAnsiTheme="minorEastAsia" w:hint="eastAsia"/>
          <w:color w:val="FF0000"/>
          <w:sz w:val="24"/>
          <w:szCs w:val="24"/>
        </w:rPr>
        <w:t>部</w:t>
      </w:r>
    </w:p>
    <w:p w:rsidR="00951DC8" w:rsidRPr="007C094D" w:rsidRDefault="00951DC8" w:rsidP="00951DC8">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④居所変更実態調査</w:t>
      </w:r>
      <w:r w:rsidR="007972D9">
        <w:rPr>
          <w:rFonts w:asciiTheme="minorEastAsia" w:eastAsiaTheme="minorEastAsia" w:hAnsiTheme="minorEastAsia" w:hint="eastAsia"/>
          <w:color w:val="FF0000"/>
          <w:sz w:val="24"/>
          <w:szCs w:val="24"/>
        </w:rPr>
        <w:t>票</w:t>
      </w:r>
      <w:r w:rsidRPr="007C094D">
        <w:rPr>
          <w:rFonts w:asciiTheme="minorEastAsia" w:eastAsiaTheme="minorEastAsia" w:hAnsiTheme="minorEastAsia" w:hint="eastAsia"/>
          <w:color w:val="FF0000"/>
          <w:sz w:val="24"/>
          <w:szCs w:val="24"/>
        </w:rPr>
        <w:t>：A4版、両面、一色刷、4頁程度、</w:t>
      </w:r>
      <w:r w:rsidR="00C52846" w:rsidRPr="007C094D">
        <w:rPr>
          <w:rFonts w:asciiTheme="minorEastAsia" w:eastAsiaTheme="minorEastAsia" w:hAnsiTheme="minorEastAsia" w:hint="eastAsia"/>
          <w:color w:val="FF0000"/>
          <w:sz w:val="24"/>
          <w:szCs w:val="24"/>
        </w:rPr>
        <w:t>約40</w:t>
      </w:r>
      <w:r w:rsidRPr="007C094D">
        <w:rPr>
          <w:rFonts w:asciiTheme="minorEastAsia" w:eastAsiaTheme="minorEastAsia" w:hAnsiTheme="minorEastAsia" w:hint="eastAsia"/>
          <w:color w:val="FF0000"/>
          <w:sz w:val="24"/>
          <w:szCs w:val="24"/>
        </w:rPr>
        <w:t>部</w:t>
      </w:r>
    </w:p>
    <w:p w:rsidR="00951DC8" w:rsidRPr="007C094D" w:rsidRDefault="00951DC8" w:rsidP="00951DC8">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⑤介護人材実態調査</w:t>
      </w:r>
      <w:r w:rsidR="007972D9">
        <w:rPr>
          <w:rFonts w:asciiTheme="minorEastAsia" w:eastAsiaTheme="minorEastAsia" w:hAnsiTheme="minorEastAsia" w:hint="eastAsia"/>
          <w:color w:val="FF0000"/>
          <w:sz w:val="24"/>
          <w:szCs w:val="24"/>
        </w:rPr>
        <w:t>票</w:t>
      </w:r>
      <w:r w:rsidRPr="007C094D">
        <w:rPr>
          <w:rFonts w:asciiTheme="minorEastAsia" w:eastAsiaTheme="minorEastAsia" w:hAnsiTheme="minorEastAsia" w:hint="eastAsia"/>
          <w:color w:val="FF0000"/>
          <w:sz w:val="24"/>
          <w:szCs w:val="24"/>
        </w:rPr>
        <w:t>：A4版、両面、一色刷、4頁程度、</w:t>
      </w:r>
      <w:r w:rsidR="0015017C" w:rsidRPr="007C094D">
        <w:rPr>
          <w:rFonts w:asciiTheme="minorEastAsia" w:eastAsiaTheme="minorEastAsia" w:hAnsiTheme="minorEastAsia" w:hint="eastAsia"/>
          <w:color w:val="FF0000"/>
          <w:sz w:val="24"/>
          <w:szCs w:val="24"/>
        </w:rPr>
        <w:t>約150</w:t>
      </w:r>
      <w:r w:rsidRPr="007C094D">
        <w:rPr>
          <w:rFonts w:asciiTheme="minorEastAsia" w:eastAsiaTheme="minorEastAsia" w:hAnsiTheme="minorEastAsia" w:hint="eastAsia"/>
          <w:color w:val="FF0000"/>
          <w:sz w:val="24"/>
          <w:szCs w:val="24"/>
        </w:rPr>
        <w:t>部</w:t>
      </w:r>
    </w:p>
    <w:p w:rsidR="00951DC8" w:rsidRPr="007C094D" w:rsidRDefault="00951DC8" w:rsidP="00F31E40">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⑥施設入所者実態調査</w:t>
      </w:r>
      <w:r w:rsidR="007972D9">
        <w:rPr>
          <w:rFonts w:asciiTheme="minorEastAsia" w:eastAsiaTheme="minorEastAsia" w:hAnsiTheme="minorEastAsia" w:hint="eastAsia"/>
          <w:color w:val="FF0000"/>
          <w:sz w:val="24"/>
          <w:szCs w:val="24"/>
        </w:rPr>
        <w:t>票</w:t>
      </w:r>
      <w:r w:rsidRPr="007C094D">
        <w:rPr>
          <w:rFonts w:asciiTheme="minorEastAsia" w:eastAsiaTheme="minorEastAsia" w:hAnsiTheme="minorEastAsia" w:hint="eastAsia"/>
          <w:color w:val="FF0000"/>
          <w:sz w:val="24"/>
          <w:szCs w:val="24"/>
        </w:rPr>
        <w:t>：A4版、両面、一色刷、4頁程度、</w:t>
      </w:r>
      <w:r w:rsidR="007972D9">
        <w:rPr>
          <w:rFonts w:asciiTheme="minorEastAsia" w:eastAsiaTheme="minorEastAsia" w:hAnsiTheme="minorEastAsia" w:hint="eastAsia"/>
          <w:color w:val="FF0000"/>
          <w:sz w:val="24"/>
          <w:szCs w:val="24"/>
        </w:rPr>
        <w:t>約</w:t>
      </w:r>
      <w:r w:rsidR="0015535C" w:rsidRPr="007C094D">
        <w:rPr>
          <w:rFonts w:asciiTheme="minorEastAsia" w:eastAsiaTheme="minorEastAsia" w:hAnsiTheme="minorEastAsia" w:hint="eastAsia"/>
          <w:color w:val="FF0000"/>
          <w:sz w:val="24"/>
          <w:szCs w:val="24"/>
        </w:rPr>
        <w:t>100</w:t>
      </w:r>
      <w:r w:rsidRPr="007C094D">
        <w:rPr>
          <w:rFonts w:asciiTheme="minorEastAsia" w:eastAsiaTheme="minorEastAsia" w:hAnsiTheme="minorEastAsia" w:hint="eastAsia"/>
          <w:color w:val="FF0000"/>
          <w:sz w:val="24"/>
          <w:szCs w:val="24"/>
        </w:rPr>
        <w:t>部</w:t>
      </w:r>
    </w:p>
    <w:p w:rsidR="0085418B" w:rsidRPr="007C094D" w:rsidRDefault="0085418B" w:rsidP="00F31E40">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 xml:space="preserve">　※①～⑥は</w:t>
      </w:r>
      <w:r w:rsidR="009D65A5" w:rsidRPr="007C094D">
        <w:rPr>
          <w:rFonts w:asciiTheme="minorEastAsia" w:eastAsiaTheme="minorEastAsia" w:hAnsiTheme="minorEastAsia" w:hint="eastAsia"/>
          <w:color w:val="FF0000"/>
          <w:sz w:val="24"/>
          <w:szCs w:val="24"/>
        </w:rPr>
        <w:t>調査項目の内容により増減する。</w:t>
      </w:r>
    </w:p>
    <w:p w:rsidR="00981AF0" w:rsidRPr="007C094D" w:rsidRDefault="00F31E40" w:rsidP="00F31E40">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⑦</w:t>
      </w:r>
      <w:r w:rsidR="00981AF0" w:rsidRPr="007C094D">
        <w:rPr>
          <w:rFonts w:asciiTheme="minorEastAsia" w:eastAsiaTheme="minorEastAsia" w:hAnsiTheme="minorEastAsia" w:hint="eastAsia"/>
          <w:color w:val="FF0000"/>
          <w:sz w:val="24"/>
          <w:szCs w:val="24"/>
        </w:rPr>
        <w:t>送付用封筒</w:t>
      </w:r>
      <w:r w:rsidR="00AE00E5" w:rsidRPr="007C094D">
        <w:rPr>
          <w:rFonts w:asciiTheme="minorEastAsia" w:eastAsiaTheme="minorEastAsia" w:hAnsiTheme="minorEastAsia" w:hint="eastAsia"/>
          <w:color w:val="FF0000"/>
          <w:sz w:val="24"/>
          <w:szCs w:val="24"/>
        </w:rPr>
        <w:t>：</w:t>
      </w:r>
      <w:r w:rsidR="00981AF0" w:rsidRPr="007C094D">
        <w:rPr>
          <w:rFonts w:asciiTheme="minorEastAsia" w:eastAsiaTheme="minorEastAsia" w:hAnsiTheme="minorEastAsia" w:hint="eastAsia"/>
          <w:color w:val="FF0000"/>
          <w:sz w:val="24"/>
          <w:szCs w:val="24"/>
        </w:rPr>
        <w:t>角2、クラフト、一色刷、アドヘア、</w:t>
      </w:r>
      <w:r w:rsidR="007972D9">
        <w:rPr>
          <w:rFonts w:asciiTheme="minorEastAsia" w:eastAsiaTheme="minorEastAsia" w:hAnsiTheme="minorEastAsia" w:hint="eastAsia"/>
          <w:color w:val="FF0000"/>
          <w:sz w:val="24"/>
          <w:szCs w:val="24"/>
        </w:rPr>
        <w:t>2,2</w:t>
      </w:r>
      <w:r w:rsidR="00C91912" w:rsidRPr="007C094D">
        <w:rPr>
          <w:rFonts w:asciiTheme="minorEastAsia" w:eastAsiaTheme="minorEastAsia" w:hAnsiTheme="minorEastAsia" w:hint="eastAsia"/>
          <w:color w:val="FF0000"/>
          <w:sz w:val="24"/>
          <w:szCs w:val="24"/>
        </w:rPr>
        <w:t>00</w:t>
      </w:r>
      <w:r w:rsidR="00981AF0" w:rsidRPr="007C094D">
        <w:rPr>
          <w:rFonts w:asciiTheme="minorEastAsia" w:eastAsiaTheme="minorEastAsia" w:hAnsiTheme="minorEastAsia" w:hint="eastAsia"/>
          <w:color w:val="FF0000"/>
          <w:sz w:val="24"/>
          <w:szCs w:val="24"/>
        </w:rPr>
        <w:t xml:space="preserve">部　</w:t>
      </w:r>
    </w:p>
    <w:p w:rsidR="00981AF0" w:rsidRPr="007C094D" w:rsidRDefault="00F31E40" w:rsidP="00F31E40">
      <w:pPr>
        <w:ind w:firstLineChars="300" w:firstLine="720"/>
        <w:rPr>
          <w:rFonts w:asciiTheme="minorEastAsia" w:eastAsiaTheme="minorEastAsia" w:hAnsiTheme="minorEastAsia"/>
          <w:color w:val="FF0000"/>
          <w:sz w:val="24"/>
          <w:szCs w:val="24"/>
        </w:rPr>
      </w:pPr>
      <w:r w:rsidRPr="007C094D">
        <w:rPr>
          <w:rFonts w:asciiTheme="minorEastAsia" w:eastAsiaTheme="minorEastAsia" w:hAnsiTheme="minorEastAsia" w:hint="eastAsia"/>
          <w:color w:val="FF0000"/>
          <w:sz w:val="24"/>
          <w:szCs w:val="24"/>
        </w:rPr>
        <w:t>⑧</w:t>
      </w:r>
      <w:r w:rsidR="00AE00E5" w:rsidRPr="007C094D">
        <w:rPr>
          <w:rFonts w:asciiTheme="minorEastAsia" w:eastAsiaTheme="minorEastAsia" w:hAnsiTheme="minorEastAsia" w:hint="eastAsia"/>
          <w:color w:val="FF0000"/>
          <w:sz w:val="24"/>
          <w:szCs w:val="24"/>
        </w:rPr>
        <w:t>返信用封筒：</w:t>
      </w:r>
      <w:r w:rsidR="00981AF0" w:rsidRPr="007C094D">
        <w:rPr>
          <w:rFonts w:asciiTheme="minorEastAsia" w:eastAsiaTheme="minorEastAsia" w:hAnsiTheme="minorEastAsia" w:hint="eastAsia"/>
          <w:color w:val="FF0000"/>
          <w:sz w:val="24"/>
          <w:szCs w:val="24"/>
        </w:rPr>
        <w:t>長3、クラフト、一色刷、アドヘア、</w:t>
      </w:r>
      <w:r w:rsidR="007972D9">
        <w:rPr>
          <w:rFonts w:asciiTheme="minorEastAsia" w:eastAsiaTheme="minorEastAsia" w:hAnsiTheme="minorEastAsia" w:hint="eastAsia"/>
          <w:color w:val="FF0000"/>
          <w:sz w:val="24"/>
          <w:szCs w:val="24"/>
        </w:rPr>
        <w:t>2,2</w:t>
      </w:r>
      <w:r w:rsidR="00C91912" w:rsidRPr="007C094D">
        <w:rPr>
          <w:rFonts w:asciiTheme="minorEastAsia" w:eastAsiaTheme="minorEastAsia" w:hAnsiTheme="minorEastAsia" w:hint="eastAsia"/>
          <w:color w:val="FF0000"/>
          <w:sz w:val="24"/>
          <w:szCs w:val="24"/>
        </w:rPr>
        <w:t>00</w:t>
      </w:r>
      <w:r w:rsidR="00981AF0" w:rsidRPr="007C094D">
        <w:rPr>
          <w:rFonts w:asciiTheme="minorEastAsia" w:eastAsiaTheme="minorEastAsia" w:hAnsiTheme="minorEastAsia" w:hint="eastAsia"/>
          <w:color w:val="FF0000"/>
          <w:sz w:val="24"/>
          <w:szCs w:val="24"/>
        </w:rPr>
        <w:t>部（郵送料</w:t>
      </w:r>
      <w:r w:rsidR="00CB58B2" w:rsidRPr="007C094D">
        <w:rPr>
          <w:rFonts w:asciiTheme="minorEastAsia" w:eastAsiaTheme="minorEastAsia" w:hAnsiTheme="minorEastAsia" w:hint="eastAsia"/>
          <w:color w:val="FF0000"/>
          <w:sz w:val="24"/>
          <w:szCs w:val="24"/>
        </w:rPr>
        <w:t>金</w:t>
      </w:r>
      <w:r w:rsidR="00981AF0" w:rsidRPr="007C094D">
        <w:rPr>
          <w:rFonts w:asciiTheme="minorEastAsia" w:eastAsiaTheme="minorEastAsia" w:hAnsiTheme="minorEastAsia" w:hint="eastAsia"/>
          <w:color w:val="FF0000"/>
          <w:sz w:val="24"/>
          <w:szCs w:val="24"/>
        </w:rPr>
        <w:t>後納）</w:t>
      </w:r>
    </w:p>
    <w:p w:rsidR="00981AF0" w:rsidRPr="007C094D" w:rsidRDefault="00BA772B" w:rsidP="006C0AD1">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３</w:t>
      </w:r>
      <w:r w:rsidR="006C0AD1"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調査票の発送</w:t>
      </w:r>
    </w:p>
    <w:p w:rsidR="0015535C" w:rsidRPr="007C094D" w:rsidRDefault="006C0AD1" w:rsidP="007C094D">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15535C" w:rsidRPr="007C094D">
        <w:rPr>
          <w:rFonts w:asciiTheme="minorEastAsia" w:eastAsiaTheme="minorEastAsia" w:hAnsiTheme="minorEastAsia" w:hint="eastAsia"/>
          <w:sz w:val="24"/>
          <w:szCs w:val="24"/>
        </w:rPr>
        <w:t>上記</w:t>
      </w:r>
      <w:r w:rsidR="00F176E4" w:rsidRPr="007C094D">
        <w:rPr>
          <w:rFonts w:asciiTheme="minorEastAsia" w:eastAsiaTheme="minorEastAsia" w:hAnsiTheme="minorEastAsia" w:hint="eastAsia"/>
          <w:sz w:val="24"/>
          <w:szCs w:val="24"/>
        </w:rPr>
        <w:t>調査</w:t>
      </w:r>
      <w:r w:rsidR="0015535C" w:rsidRPr="007C094D">
        <w:rPr>
          <w:rFonts w:asciiTheme="minorEastAsia" w:eastAsiaTheme="minorEastAsia" w:hAnsiTheme="minorEastAsia" w:hint="eastAsia"/>
          <w:sz w:val="24"/>
          <w:szCs w:val="24"/>
        </w:rPr>
        <w:t>（（２）１）①～⑥）</w:t>
      </w:r>
      <w:r w:rsidR="00981AF0" w:rsidRPr="007C094D">
        <w:rPr>
          <w:rFonts w:asciiTheme="minorEastAsia" w:eastAsiaTheme="minorEastAsia" w:hAnsiTheme="minorEastAsia" w:hint="eastAsia"/>
          <w:sz w:val="24"/>
          <w:szCs w:val="24"/>
        </w:rPr>
        <w:t>の発送に係る郵送料は、</w:t>
      </w:r>
      <w:r w:rsidR="00CB58B2" w:rsidRPr="007C094D">
        <w:rPr>
          <w:rFonts w:asciiTheme="minorEastAsia" w:eastAsiaTheme="minorEastAsia" w:hAnsiTheme="minorEastAsia" w:hint="eastAsia"/>
          <w:sz w:val="24"/>
          <w:szCs w:val="24"/>
        </w:rPr>
        <w:t>受託</w:t>
      </w:r>
      <w:r w:rsidR="00981AF0" w:rsidRPr="007C094D">
        <w:rPr>
          <w:rFonts w:asciiTheme="minorEastAsia" w:eastAsiaTheme="minorEastAsia" w:hAnsiTheme="minorEastAsia" w:hint="eastAsia"/>
          <w:sz w:val="24"/>
          <w:szCs w:val="24"/>
        </w:rPr>
        <w:t>者負担とする。</w:t>
      </w:r>
    </w:p>
    <w:p w:rsidR="00981AF0" w:rsidRPr="007C094D" w:rsidRDefault="006C0AD1" w:rsidP="007C094D">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調査票発送時の宛名は、委託者から受託者へ対象者データを提供し、受託者側で宛名ラベルを作成し、調査票への貼付作業を行う。</w:t>
      </w:r>
    </w:p>
    <w:p w:rsidR="00981AF0" w:rsidRPr="007C094D" w:rsidRDefault="006C0AD1" w:rsidP="007C094D">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EC0DDB" w:rsidRPr="007C094D">
        <w:rPr>
          <w:rFonts w:asciiTheme="minorEastAsia" w:eastAsiaTheme="minorEastAsia" w:hAnsiTheme="minorEastAsia" w:hint="eastAsia"/>
          <w:sz w:val="24"/>
          <w:szCs w:val="24"/>
        </w:rPr>
        <w:t>受託者は、送付用封筒に調査票及び返信用封筒を封入・</w:t>
      </w:r>
      <w:r w:rsidR="00F176E4" w:rsidRPr="007C094D">
        <w:rPr>
          <w:rFonts w:asciiTheme="minorEastAsia" w:eastAsiaTheme="minorEastAsia" w:hAnsiTheme="minorEastAsia" w:hint="eastAsia"/>
          <w:sz w:val="24"/>
          <w:szCs w:val="24"/>
        </w:rPr>
        <w:t>封緘</w:t>
      </w:r>
      <w:r w:rsidR="00EC0DDB" w:rsidRPr="007C094D">
        <w:rPr>
          <w:rFonts w:asciiTheme="minorEastAsia" w:eastAsiaTheme="minorEastAsia" w:hAnsiTheme="minorEastAsia" w:hint="eastAsia"/>
          <w:sz w:val="24"/>
          <w:szCs w:val="24"/>
        </w:rPr>
        <w:t>し、</w:t>
      </w:r>
      <w:r w:rsidR="00F176E4" w:rsidRPr="007C094D">
        <w:rPr>
          <w:rFonts w:asciiTheme="minorEastAsia" w:eastAsiaTheme="minorEastAsia" w:hAnsiTheme="minorEastAsia" w:hint="eastAsia"/>
          <w:sz w:val="24"/>
          <w:szCs w:val="24"/>
        </w:rPr>
        <w:t>対象者あて</w:t>
      </w:r>
      <w:r w:rsidR="00BB22BB" w:rsidRPr="007C094D">
        <w:rPr>
          <w:rFonts w:asciiTheme="minorEastAsia" w:eastAsiaTheme="minorEastAsia" w:hAnsiTheme="minorEastAsia" w:hint="eastAsia"/>
          <w:sz w:val="24"/>
          <w:szCs w:val="24"/>
        </w:rPr>
        <w:t>に</w:t>
      </w:r>
      <w:r w:rsidR="00981AF0" w:rsidRPr="007C094D">
        <w:rPr>
          <w:rFonts w:asciiTheme="minorEastAsia" w:eastAsiaTheme="minorEastAsia" w:hAnsiTheme="minorEastAsia" w:hint="eastAsia"/>
          <w:sz w:val="24"/>
          <w:szCs w:val="24"/>
        </w:rPr>
        <w:t>指定した期日に発送</w:t>
      </w:r>
      <w:r w:rsidR="0015535C" w:rsidRPr="007C094D">
        <w:rPr>
          <w:rFonts w:asciiTheme="minorEastAsia" w:eastAsiaTheme="minorEastAsia" w:hAnsiTheme="minorEastAsia" w:hint="eastAsia"/>
          <w:sz w:val="24"/>
          <w:szCs w:val="24"/>
        </w:rPr>
        <w:t>する。</w:t>
      </w:r>
    </w:p>
    <w:p w:rsidR="00981AF0" w:rsidRPr="007C094D" w:rsidRDefault="00BA772B" w:rsidP="006C0AD1">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４</w:t>
      </w:r>
      <w:r w:rsidR="006C0AD1" w:rsidRPr="007C094D">
        <w:rPr>
          <w:rFonts w:asciiTheme="minorEastAsia" w:eastAsiaTheme="minorEastAsia" w:hAnsiTheme="minorEastAsia" w:hint="eastAsia"/>
          <w:sz w:val="24"/>
          <w:szCs w:val="24"/>
        </w:rPr>
        <w:t>）</w:t>
      </w:r>
      <w:r w:rsidR="00CB58B2" w:rsidRPr="007C094D">
        <w:rPr>
          <w:rFonts w:asciiTheme="minorEastAsia" w:eastAsiaTheme="minorEastAsia" w:hAnsiTheme="minorEastAsia" w:hint="eastAsia"/>
          <w:sz w:val="24"/>
          <w:szCs w:val="24"/>
        </w:rPr>
        <w:t>調査票の回収</w:t>
      </w:r>
    </w:p>
    <w:p w:rsidR="00981AF0" w:rsidRPr="007C094D" w:rsidRDefault="006C0AD1" w:rsidP="007C094D">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調査</w:t>
      </w:r>
      <w:r w:rsidR="0015535C" w:rsidRPr="007C094D">
        <w:rPr>
          <w:rFonts w:asciiTheme="minorEastAsia" w:eastAsiaTheme="minorEastAsia" w:hAnsiTheme="minorEastAsia" w:hint="eastAsia"/>
          <w:sz w:val="24"/>
          <w:szCs w:val="24"/>
        </w:rPr>
        <w:t>票</w:t>
      </w:r>
      <w:r w:rsidR="00981AF0" w:rsidRPr="007C094D">
        <w:rPr>
          <w:rFonts w:asciiTheme="minorEastAsia" w:eastAsiaTheme="minorEastAsia" w:hAnsiTheme="minorEastAsia" w:hint="eastAsia"/>
          <w:sz w:val="24"/>
          <w:szCs w:val="24"/>
        </w:rPr>
        <w:t>の返信に係る郵</w:t>
      </w:r>
      <w:r w:rsidR="00F176E4" w:rsidRPr="007C094D">
        <w:rPr>
          <w:rFonts w:asciiTheme="minorEastAsia" w:eastAsiaTheme="minorEastAsia" w:hAnsiTheme="minorEastAsia" w:hint="eastAsia"/>
          <w:sz w:val="24"/>
          <w:szCs w:val="24"/>
        </w:rPr>
        <w:t>送料は、受託</w:t>
      </w:r>
      <w:r w:rsidR="00981AF0" w:rsidRPr="007C094D">
        <w:rPr>
          <w:rFonts w:asciiTheme="minorEastAsia" w:eastAsiaTheme="minorEastAsia" w:hAnsiTheme="minorEastAsia" w:hint="eastAsia"/>
          <w:sz w:val="24"/>
          <w:szCs w:val="24"/>
        </w:rPr>
        <w:t>者負担とする。</w:t>
      </w:r>
    </w:p>
    <w:p w:rsidR="00981AF0" w:rsidRPr="007C094D" w:rsidRDefault="006C0AD1" w:rsidP="007C094D">
      <w:pPr>
        <w:ind w:leftChars="500" w:left="1120" w:hangingChars="50" w:hanging="120"/>
        <w:rPr>
          <w:rFonts w:asciiTheme="minorEastAsia" w:eastAsiaTheme="minorEastAsia" w:hAnsiTheme="minorEastAsia"/>
          <w:sz w:val="24"/>
          <w:szCs w:val="24"/>
          <w:u w:val="single"/>
        </w:rPr>
      </w:pPr>
      <w:r w:rsidRPr="007C094D">
        <w:rPr>
          <w:rFonts w:asciiTheme="minorEastAsia" w:eastAsiaTheme="minorEastAsia" w:hAnsiTheme="minorEastAsia" w:hint="eastAsia"/>
          <w:sz w:val="24"/>
          <w:szCs w:val="24"/>
        </w:rPr>
        <w:lastRenderedPageBreak/>
        <w:t>②</w:t>
      </w:r>
      <w:r w:rsidR="00F176E4" w:rsidRPr="007C094D">
        <w:rPr>
          <w:rFonts w:asciiTheme="minorEastAsia" w:eastAsiaTheme="minorEastAsia" w:hAnsiTheme="minorEastAsia" w:hint="eastAsia"/>
          <w:sz w:val="24"/>
          <w:szCs w:val="24"/>
        </w:rPr>
        <w:t>介護予防・日常生活圏域ニーズ調査及び在宅介護実態調査</w:t>
      </w:r>
      <w:r w:rsidR="00536701" w:rsidRPr="007C094D">
        <w:rPr>
          <w:rFonts w:asciiTheme="minorEastAsia" w:eastAsiaTheme="minorEastAsia" w:hAnsiTheme="minorEastAsia" w:hint="eastAsia"/>
          <w:sz w:val="24"/>
          <w:szCs w:val="24"/>
        </w:rPr>
        <w:t>の目標</w:t>
      </w:r>
      <w:r w:rsidR="00F176E4" w:rsidRPr="007C094D">
        <w:rPr>
          <w:rFonts w:asciiTheme="minorEastAsia" w:eastAsiaTheme="minorEastAsia" w:hAnsiTheme="minorEastAsia" w:hint="eastAsia"/>
          <w:sz w:val="24"/>
          <w:szCs w:val="24"/>
        </w:rPr>
        <w:t>回収率は、60</w:t>
      </w:r>
      <w:r w:rsidR="00981AF0" w:rsidRPr="007C094D">
        <w:rPr>
          <w:rFonts w:asciiTheme="minorEastAsia" w:eastAsiaTheme="minorEastAsia" w:hAnsiTheme="minorEastAsia" w:hint="eastAsia"/>
          <w:sz w:val="24"/>
          <w:szCs w:val="24"/>
        </w:rPr>
        <w:t>％</w:t>
      </w:r>
      <w:r w:rsidR="00536701" w:rsidRPr="007C094D">
        <w:rPr>
          <w:rFonts w:asciiTheme="minorEastAsia" w:eastAsiaTheme="minorEastAsia" w:hAnsiTheme="minorEastAsia" w:hint="eastAsia"/>
          <w:sz w:val="24"/>
          <w:szCs w:val="24"/>
        </w:rPr>
        <w:t>と</w:t>
      </w:r>
      <w:r w:rsidR="00981AF0" w:rsidRPr="007C094D">
        <w:rPr>
          <w:rFonts w:asciiTheme="minorEastAsia" w:eastAsiaTheme="minorEastAsia" w:hAnsiTheme="minorEastAsia" w:hint="eastAsia"/>
          <w:sz w:val="24"/>
          <w:szCs w:val="24"/>
        </w:rPr>
        <w:t>する。</w:t>
      </w:r>
      <w:r w:rsidRPr="007C094D">
        <w:rPr>
          <w:rFonts w:asciiTheme="minorEastAsia" w:eastAsiaTheme="minorEastAsia" w:hAnsiTheme="minorEastAsia" w:hint="eastAsia"/>
          <w:sz w:val="24"/>
          <w:szCs w:val="24"/>
        </w:rPr>
        <w:t xml:space="preserve">　</w:t>
      </w:r>
    </w:p>
    <w:p w:rsidR="00981AF0" w:rsidRPr="007C094D" w:rsidRDefault="006C0AD1" w:rsidP="007C094D">
      <w:pPr>
        <w:ind w:firstLineChars="450" w:firstLine="1080"/>
        <w:rPr>
          <w:rFonts w:asciiTheme="minorEastAsia" w:eastAsiaTheme="minorEastAsia" w:hAnsiTheme="minorEastAsia"/>
          <w:sz w:val="24"/>
          <w:szCs w:val="24"/>
          <w:u w:val="single"/>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調査票の返信先は、「</w:t>
      </w:r>
      <w:r w:rsidR="00C43810" w:rsidRPr="007C094D">
        <w:rPr>
          <w:rFonts w:asciiTheme="minorEastAsia" w:eastAsiaTheme="minorEastAsia" w:hAnsiTheme="minorEastAsia" w:hint="eastAsia"/>
          <w:sz w:val="24"/>
          <w:szCs w:val="24"/>
        </w:rPr>
        <w:t>かすみがうら市</w:t>
      </w:r>
      <w:r w:rsidR="00981AF0" w:rsidRPr="007C094D">
        <w:rPr>
          <w:rFonts w:asciiTheme="minorEastAsia" w:eastAsiaTheme="minorEastAsia" w:hAnsiTheme="minorEastAsia" w:hint="eastAsia"/>
          <w:sz w:val="24"/>
          <w:szCs w:val="24"/>
        </w:rPr>
        <w:t>介護長寿課」とする。</w:t>
      </w:r>
    </w:p>
    <w:p w:rsidR="00981AF0" w:rsidRPr="007C094D" w:rsidRDefault="00BA772B" w:rsidP="006C0AD1">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５</w:t>
      </w:r>
      <w:r w:rsidR="006C0AD1" w:rsidRPr="007C094D">
        <w:rPr>
          <w:rFonts w:asciiTheme="minorEastAsia" w:eastAsiaTheme="minorEastAsia" w:hAnsiTheme="minorEastAsia" w:hint="eastAsia"/>
          <w:sz w:val="24"/>
          <w:szCs w:val="24"/>
        </w:rPr>
        <w:t>）</w:t>
      </w:r>
      <w:r w:rsidR="0099555D" w:rsidRPr="007C094D">
        <w:rPr>
          <w:rFonts w:asciiTheme="minorEastAsia" w:eastAsiaTheme="minorEastAsia" w:hAnsiTheme="minorEastAsia" w:hint="eastAsia"/>
          <w:sz w:val="24"/>
          <w:szCs w:val="24"/>
        </w:rPr>
        <w:t>調査結果の入力・集計</w:t>
      </w:r>
    </w:p>
    <w:p w:rsidR="00981AF0" w:rsidRPr="007C094D" w:rsidRDefault="006C0AD1" w:rsidP="007C094D">
      <w:pPr>
        <w:ind w:leftChars="500" w:left="10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9555D" w:rsidRPr="007C094D">
        <w:rPr>
          <w:rFonts w:asciiTheme="minorEastAsia" w:eastAsiaTheme="minorEastAsia" w:hAnsiTheme="minorEastAsia" w:hint="eastAsia"/>
          <w:sz w:val="24"/>
          <w:szCs w:val="24"/>
        </w:rPr>
        <w:t>受託者は、委託者より</w:t>
      </w:r>
      <w:r w:rsidR="00AC23A6" w:rsidRPr="007C094D">
        <w:rPr>
          <w:rFonts w:asciiTheme="minorEastAsia" w:eastAsiaTheme="minorEastAsia" w:hAnsiTheme="minorEastAsia" w:hint="eastAsia"/>
          <w:sz w:val="24"/>
          <w:szCs w:val="24"/>
        </w:rPr>
        <w:t>調査票を</w:t>
      </w:r>
      <w:r w:rsidR="0099555D" w:rsidRPr="007C094D">
        <w:rPr>
          <w:rFonts w:asciiTheme="minorEastAsia" w:eastAsiaTheme="minorEastAsia" w:hAnsiTheme="minorEastAsia" w:hint="eastAsia"/>
          <w:sz w:val="24"/>
          <w:szCs w:val="24"/>
        </w:rPr>
        <w:t>回収し</w:t>
      </w:r>
      <w:r w:rsidR="00981AF0" w:rsidRPr="007C094D">
        <w:rPr>
          <w:rFonts w:asciiTheme="minorEastAsia" w:eastAsiaTheme="minorEastAsia" w:hAnsiTheme="minorEastAsia" w:hint="eastAsia"/>
          <w:sz w:val="24"/>
          <w:szCs w:val="24"/>
        </w:rPr>
        <w:t>回答結果の入力</w:t>
      </w:r>
      <w:r w:rsidR="00AC23A6" w:rsidRPr="007C094D">
        <w:rPr>
          <w:rFonts w:asciiTheme="minorEastAsia" w:eastAsiaTheme="minorEastAsia" w:hAnsiTheme="minorEastAsia" w:hint="eastAsia"/>
          <w:sz w:val="24"/>
          <w:szCs w:val="24"/>
        </w:rPr>
        <w:t>・集計</w:t>
      </w:r>
      <w:r w:rsidR="00981AF0" w:rsidRPr="007C094D">
        <w:rPr>
          <w:rFonts w:asciiTheme="minorEastAsia" w:eastAsiaTheme="minorEastAsia" w:hAnsiTheme="minorEastAsia" w:hint="eastAsia"/>
          <w:sz w:val="24"/>
          <w:szCs w:val="24"/>
        </w:rPr>
        <w:t>作業を行う。</w:t>
      </w:r>
    </w:p>
    <w:p w:rsidR="00AC23A6" w:rsidRPr="007C094D" w:rsidRDefault="006C0AD1" w:rsidP="007C094D">
      <w:pPr>
        <w:ind w:leftChars="500" w:left="10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集計は、単純集計</w:t>
      </w:r>
      <w:r w:rsidR="00AC23A6" w:rsidRPr="007C094D">
        <w:rPr>
          <w:rFonts w:asciiTheme="minorEastAsia" w:eastAsiaTheme="minorEastAsia" w:hAnsiTheme="minorEastAsia" w:hint="eastAsia"/>
          <w:sz w:val="24"/>
          <w:szCs w:val="24"/>
        </w:rPr>
        <w:t>とともに</w:t>
      </w:r>
      <w:r w:rsidR="00981AF0" w:rsidRPr="007C094D">
        <w:rPr>
          <w:rFonts w:asciiTheme="minorEastAsia" w:eastAsiaTheme="minorEastAsia" w:hAnsiTheme="minorEastAsia" w:hint="eastAsia"/>
          <w:sz w:val="24"/>
          <w:szCs w:val="24"/>
        </w:rPr>
        <w:t>クロス集計</w:t>
      </w:r>
      <w:r w:rsidR="00AC23A6" w:rsidRPr="007C094D">
        <w:rPr>
          <w:rFonts w:asciiTheme="minorEastAsia" w:eastAsiaTheme="minorEastAsia" w:hAnsiTheme="minorEastAsia" w:hint="eastAsia"/>
          <w:sz w:val="24"/>
          <w:szCs w:val="24"/>
        </w:rPr>
        <w:t>案を提示し、委託者と協議の上実施する</w:t>
      </w:r>
      <w:r w:rsidR="00981AF0" w:rsidRPr="007C094D">
        <w:rPr>
          <w:rFonts w:asciiTheme="minorEastAsia" w:eastAsiaTheme="minorEastAsia" w:hAnsiTheme="minorEastAsia" w:hint="eastAsia"/>
          <w:sz w:val="24"/>
          <w:szCs w:val="24"/>
        </w:rPr>
        <w:t>。</w:t>
      </w:r>
    </w:p>
    <w:p w:rsidR="00981AF0" w:rsidRPr="007C094D" w:rsidRDefault="00BA772B" w:rsidP="006C0AD1">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６</w:t>
      </w:r>
      <w:r w:rsidR="006C0AD1" w:rsidRPr="007C094D">
        <w:rPr>
          <w:rFonts w:asciiTheme="minorEastAsia" w:eastAsiaTheme="minorEastAsia" w:hAnsiTheme="minorEastAsia" w:hint="eastAsia"/>
          <w:sz w:val="24"/>
          <w:szCs w:val="24"/>
        </w:rPr>
        <w:t>）</w:t>
      </w:r>
      <w:r w:rsidR="00AC23A6" w:rsidRPr="007C094D">
        <w:rPr>
          <w:rFonts w:asciiTheme="minorEastAsia" w:eastAsiaTheme="minorEastAsia" w:hAnsiTheme="minorEastAsia" w:hint="eastAsia"/>
          <w:sz w:val="24"/>
          <w:szCs w:val="24"/>
        </w:rPr>
        <w:t>回収データの分析</w:t>
      </w:r>
    </w:p>
    <w:p w:rsidR="00981AF0" w:rsidRPr="007C094D" w:rsidRDefault="006C0AD1" w:rsidP="007C094D">
      <w:pPr>
        <w:ind w:leftChars="400" w:left="800" w:firstLineChars="50" w:firstLine="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数値目標の設定等</w:t>
      </w:r>
      <w:r w:rsidR="00D40E15" w:rsidRPr="007C094D">
        <w:rPr>
          <w:rFonts w:asciiTheme="minorEastAsia" w:eastAsiaTheme="minorEastAsia" w:hAnsiTheme="minorEastAsia" w:hint="eastAsia"/>
          <w:sz w:val="24"/>
          <w:szCs w:val="24"/>
        </w:rPr>
        <w:t>の</w:t>
      </w:r>
      <w:r w:rsidR="00981AF0" w:rsidRPr="007C094D">
        <w:rPr>
          <w:rFonts w:asciiTheme="minorEastAsia" w:eastAsiaTheme="minorEastAsia" w:hAnsiTheme="minorEastAsia" w:hint="eastAsia"/>
          <w:sz w:val="24"/>
          <w:szCs w:val="24"/>
        </w:rPr>
        <w:t>基礎資料となる</w:t>
      </w:r>
      <w:r w:rsidR="00D40E15" w:rsidRPr="007C094D">
        <w:rPr>
          <w:rFonts w:asciiTheme="minorEastAsia" w:eastAsiaTheme="minorEastAsia" w:hAnsiTheme="minorEastAsia" w:hint="eastAsia"/>
          <w:sz w:val="24"/>
          <w:szCs w:val="24"/>
        </w:rPr>
        <w:t>よう十分な</w:t>
      </w:r>
      <w:r w:rsidR="00981AF0" w:rsidRPr="007C094D">
        <w:rPr>
          <w:rFonts w:asciiTheme="minorEastAsia" w:eastAsiaTheme="minorEastAsia" w:hAnsiTheme="minorEastAsia" w:hint="eastAsia"/>
          <w:sz w:val="24"/>
          <w:szCs w:val="24"/>
        </w:rPr>
        <w:t>データ分析を行う。</w:t>
      </w:r>
    </w:p>
    <w:p w:rsidR="00981AF0" w:rsidRPr="007C094D" w:rsidRDefault="006C0AD1" w:rsidP="007972D9">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日常生活圏域ごとの高齢者の生活実態及び必要なサービス量等が把握できるデータを</w:t>
      </w:r>
      <w:r w:rsidR="00D40E15" w:rsidRPr="007C094D">
        <w:rPr>
          <w:rFonts w:asciiTheme="minorEastAsia" w:eastAsiaTheme="minorEastAsia" w:hAnsiTheme="minorEastAsia" w:hint="eastAsia"/>
          <w:sz w:val="24"/>
          <w:szCs w:val="24"/>
        </w:rPr>
        <w:t>作成・分析し、その</w:t>
      </w:r>
      <w:r w:rsidR="00981AF0" w:rsidRPr="007C094D">
        <w:rPr>
          <w:rFonts w:asciiTheme="minorEastAsia" w:eastAsiaTheme="minorEastAsia" w:hAnsiTheme="minorEastAsia" w:hint="eastAsia"/>
          <w:sz w:val="24"/>
          <w:szCs w:val="24"/>
        </w:rPr>
        <w:t>特長や課題を見出すこと。</w:t>
      </w:r>
    </w:p>
    <w:p w:rsidR="00981AF0" w:rsidRPr="007C094D" w:rsidRDefault="00D40E15" w:rsidP="00D40E15">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その他</w:t>
      </w:r>
      <w:r w:rsidRPr="007C094D">
        <w:rPr>
          <w:rFonts w:asciiTheme="minorEastAsia" w:eastAsiaTheme="minorEastAsia" w:hAnsiTheme="minorEastAsia"/>
          <w:sz w:val="24"/>
          <w:szCs w:val="24"/>
        </w:rPr>
        <w:t>、分析にあたっては、委託者と協議</w:t>
      </w:r>
      <w:r w:rsidR="00C43810" w:rsidRPr="007C094D">
        <w:rPr>
          <w:rFonts w:asciiTheme="minorEastAsia" w:eastAsiaTheme="minorEastAsia" w:hAnsiTheme="minorEastAsia" w:hint="eastAsia"/>
          <w:sz w:val="24"/>
          <w:szCs w:val="24"/>
        </w:rPr>
        <w:t>の上</w:t>
      </w:r>
      <w:r w:rsidR="00981AF0" w:rsidRPr="007C094D">
        <w:rPr>
          <w:rFonts w:asciiTheme="minorEastAsia" w:eastAsiaTheme="minorEastAsia" w:hAnsiTheme="minorEastAsia"/>
          <w:sz w:val="24"/>
          <w:szCs w:val="24"/>
        </w:rPr>
        <w:t>進める</w:t>
      </w:r>
      <w:r w:rsidR="00981AF0" w:rsidRPr="007C094D">
        <w:rPr>
          <w:rFonts w:asciiTheme="minorEastAsia" w:eastAsiaTheme="minorEastAsia" w:hAnsiTheme="minorEastAsia" w:hint="eastAsia"/>
          <w:sz w:val="24"/>
          <w:szCs w:val="24"/>
        </w:rPr>
        <w:t>こと</w:t>
      </w:r>
      <w:r w:rsidR="00981AF0" w:rsidRPr="007C094D">
        <w:rPr>
          <w:rFonts w:asciiTheme="minorEastAsia" w:eastAsiaTheme="minorEastAsia" w:hAnsiTheme="minorEastAsia"/>
          <w:sz w:val="24"/>
          <w:szCs w:val="24"/>
        </w:rPr>
        <w:t>。</w:t>
      </w:r>
    </w:p>
    <w:p w:rsidR="00981AF0" w:rsidRPr="007C094D" w:rsidRDefault="00BA772B" w:rsidP="00D40E15">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７</w:t>
      </w:r>
      <w:r w:rsidR="00D40E15" w:rsidRPr="007C094D">
        <w:rPr>
          <w:rFonts w:asciiTheme="minorEastAsia" w:eastAsiaTheme="minorEastAsia" w:hAnsiTheme="minorEastAsia" w:hint="eastAsia"/>
          <w:sz w:val="24"/>
          <w:szCs w:val="24"/>
        </w:rPr>
        <w:t>）</w:t>
      </w:r>
      <w:r w:rsidR="00C7752C" w:rsidRPr="007C094D">
        <w:rPr>
          <w:rFonts w:asciiTheme="minorEastAsia" w:eastAsiaTheme="minorEastAsia" w:hAnsiTheme="minorEastAsia" w:hint="eastAsia"/>
          <w:sz w:val="24"/>
          <w:szCs w:val="24"/>
        </w:rPr>
        <w:t>その他のデータ作成</w:t>
      </w:r>
    </w:p>
    <w:p w:rsidR="00981AF0" w:rsidRPr="007C094D" w:rsidRDefault="00D40E15" w:rsidP="007C094D">
      <w:pPr>
        <w:ind w:leftChars="450" w:left="10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介護予防・日常生活圏域ニーズ調査の回答結果を「見える化システム」へ取込む</w:t>
      </w:r>
      <w:r w:rsidR="00C7752C" w:rsidRPr="007C094D">
        <w:rPr>
          <w:rFonts w:asciiTheme="minorEastAsia" w:eastAsiaTheme="minorEastAsia" w:hAnsiTheme="minorEastAsia" w:hint="eastAsia"/>
          <w:sz w:val="24"/>
          <w:szCs w:val="24"/>
        </w:rPr>
        <w:t>ための</w:t>
      </w:r>
      <w:r w:rsidR="00981AF0" w:rsidRPr="007C094D">
        <w:rPr>
          <w:rFonts w:asciiTheme="minorEastAsia" w:eastAsiaTheme="minorEastAsia" w:hAnsiTheme="minorEastAsia" w:hint="eastAsia"/>
          <w:sz w:val="24"/>
          <w:szCs w:val="24"/>
        </w:rPr>
        <w:t>データベースの作成</w:t>
      </w:r>
      <w:r w:rsidR="00C7752C" w:rsidRPr="007C094D">
        <w:rPr>
          <w:rFonts w:asciiTheme="minorEastAsia" w:eastAsiaTheme="minorEastAsia" w:hAnsiTheme="minorEastAsia" w:hint="eastAsia"/>
          <w:sz w:val="24"/>
          <w:szCs w:val="24"/>
        </w:rPr>
        <w:t>。</w:t>
      </w:r>
    </w:p>
    <w:p w:rsidR="00981AF0" w:rsidRPr="007C094D" w:rsidRDefault="00D40E15" w:rsidP="00D40E15">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作成方法については、委託者と協議</w:t>
      </w:r>
      <w:r w:rsidR="00C43810" w:rsidRPr="007C094D">
        <w:rPr>
          <w:rFonts w:asciiTheme="minorEastAsia" w:eastAsiaTheme="minorEastAsia" w:hAnsiTheme="minorEastAsia" w:hint="eastAsia"/>
          <w:sz w:val="24"/>
          <w:szCs w:val="24"/>
        </w:rPr>
        <w:t>の上</w:t>
      </w:r>
      <w:r w:rsidR="00981AF0" w:rsidRPr="007C094D">
        <w:rPr>
          <w:rFonts w:asciiTheme="minorEastAsia" w:eastAsiaTheme="minorEastAsia" w:hAnsiTheme="minorEastAsia" w:hint="eastAsia"/>
          <w:sz w:val="24"/>
          <w:szCs w:val="24"/>
        </w:rPr>
        <w:t>進めること。</w:t>
      </w:r>
    </w:p>
    <w:p w:rsidR="00981AF0" w:rsidRPr="007C094D" w:rsidRDefault="00BA772B" w:rsidP="00C43810">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８</w:t>
      </w:r>
      <w:r w:rsidR="00C43810"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調査結果報告書の作成</w:t>
      </w:r>
    </w:p>
    <w:p w:rsidR="00981AF0" w:rsidRPr="007C094D" w:rsidRDefault="00C43810" w:rsidP="00C43810">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報告書は、集計及び分析結果を簡潔且つ明確に示すこと</w:t>
      </w:r>
      <w:r w:rsidRPr="007C094D">
        <w:rPr>
          <w:rFonts w:asciiTheme="minorEastAsia" w:eastAsiaTheme="minorEastAsia" w:hAnsiTheme="minorEastAsia" w:hint="eastAsia"/>
          <w:sz w:val="24"/>
          <w:szCs w:val="24"/>
        </w:rPr>
        <w:t>。</w:t>
      </w:r>
    </w:p>
    <w:p w:rsidR="00981AF0" w:rsidRPr="007C094D" w:rsidRDefault="00C43810" w:rsidP="00C43810">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委託者と協議</w:t>
      </w:r>
      <w:r w:rsidRPr="007C094D">
        <w:rPr>
          <w:rFonts w:asciiTheme="minorEastAsia" w:eastAsiaTheme="minorEastAsia" w:hAnsiTheme="minorEastAsia" w:hint="eastAsia"/>
          <w:sz w:val="24"/>
          <w:szCs w:val="24"/>
        </w:rPr>
        <w:t>の上</w:t>
      </w:r>
      <w:r w:rsidR="00981AF0" w:rsidRPr="007C094D">
        <w:rPr>
          <w:rFonts w:asciiTheme="minorEastAsia" w:eastAsiaTheme="minorEastAsia" w:hAnsiTheme="minorEastAsia" w:hint="eastAsia"/>
          <w:sz w:val="24"/>
          <w:szCs w:val="24"/>
        </w:rPr>
        <w:t>進めること。</w:t>
      </w:r>
    </w:p>
    <w:p w:rsidR="00981AF0" w:rsidRPr="007C094D" w:rsidRDefault="00F93B39" w:rsidP="00C43810">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完了後、調査票はすべて委託者に返却すること。</w:t>
      </w:r>
    </w:p>
    <w:p w:rsidR="007C094D" w:rsidRDefault="007C094D" w:rsidP="00C43810">
      <w:pPr>
        <w:ind w:firstLineChars="200" w:firstLine="480"/>
        <w:rPr>
          <w:rFonts w:asciiTheme="minorEastAsia" w:eastAsiaTheme="minorEastAsia" w:hAnsiTheme="minorEastAsia"/>
          <w:sz w:val="24"/>
          <w:szCs w:val="24"/>
        </w:rPr>
      </w:pPr>
    </w:p>
    <w:p w:rsidR="006C0AD1" w:rsidRPr="007C094D" w:rsidRDefault="006C0AD1" w:rsidP="00C43810">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■令和</w:t>
      </w:r>
      <w:r w:rsidR="00951DC8" w:rsidRPr="007C094D">
        <w:rPr>
          <w:rFonts w:asciiTheme="minorEastAsia" w:eastAsiaTheme="minorEastAsia" w:hAnsiTheme="minorEastAsia" w:hint="eastAsia"/>
          <w:color w:val="FF0000"/>
          <w:sz w:val="24"/>
          <w:szCs w:val="24"/>
        </w:rPr>
        <w:t>８</w:t>
      </w:r>
      <w:r w:rsidRPr="007C094D">
        <w:rPr>
          <w:rFonts w:asciiTheme="minorEastAsia" w:eastAsiaTheme="minorEastAsia" w:hAnsiTheme="minorEastAsia" w:hint="eastAsia"/>
          <w:sz w:val="24"/>
          <w:szCs w:val="24"/>
        </w:rPr>
        <w:t>年度</w:t>
      </w:r>
      <w:r w:rsidR="001E5AFF" w:rsidRPr="007C094D">
        <w:rPr>
          <w:rFonts w:asciiTheme="minorEastAsia" w:eastAsiaTheme="minorEastAsia" w:hAnsiTheme="minorEastAsia" w:hint="eastAsia"/>
          <w:sz w:val="24"/>
          <w:szCs w:val="24"/>
        </w:rPr>
        <w:t>（計画書の作成支援）</w:t>
      </w:r>
    </w:p>
    <w:p w:rsidR="005A7A9B" w:rsidRPr="007C094D" w:rsidRDefault="005A7A9B" w:rsidP="00343A69">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次に掲げる事項に配慮し、</w:t>
      </w:r>
      <w:r w:rsidR="00981AF0" w:rsidRPr="007C094D">
        <w:rPr>
          <w:rFonts w:asciiTheme="minorEastAsia" w:eastAsiaTheme="minorEastAsia" w:hAnsiTheme="minorEastAsia" w:hint="eastAsia"/>
          <w:sz w:val="24"/>
          <w:szCs w:val="24"/>
        </w:rPr>
        <w:t>かすみがうら市高齢者福祉計画及び第</w:t>
      </w:r>
      <w:r w:rsidR="00BB22BB" w:rsidRPr="007C094D">
        <w:rPr>
          <w:rFonts w:asciiTheme="minorEastAsia" w:eastAsiaTheme="minorEastAsia" w:hAnsiTheme="minorEastAsia" w:hint="eastAsia"/>
          <w:color w:val="FF0000"/>
          <w:sz w:val="24"/>
          <w:szCs w:val="24"/>
        </w:rPr>
        <w:t>10</w:t>
      </w:r>
      <w:r w:rsidR="00981AF0" w:rsidRPr="007C094D">
        <w:rPr>
          <w:rFonts w:asciiTheme="minorEastAsia" w:eastAsiaTheme="minorEastAsia" w:hAnsiTheme="minorEastAsia" w:hint="eastAsia"/>
          <w:sz w:val="24"/>
          <w:szCs w:val="24"/>
        </w:rPr>
        <w:t>期介護保険事</w:t>
      </w:r>
    </w:p>
    <w:p w:rsidR="00981AF0" w:rsidRPr="007C094D" w:rsidRDefault="00981AF0" w:rsidP="005A7A9B">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業計画の策定支援を行う。</w:t>
      </w:r>
    </w:p>
    <w:p w:rsidR="005A7A9B" w:rsidRPr="007C094D" w:rsidRDefault="005A7A9B" w:rsidP="005A7A9B">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6408C" w:rsidRPr="007C094D">
        <w:rPr>
          <w:rFonts w:asciiTheme="minorEastAsia" w:eastAsiaTheme="minorEastAsia" w:hAnsiTheme="minorEastAsia" w:hint="eastAsia"/>
          <w:sz w:val="24"/>
          <w:szCs w:val="24"/>
        </w:rPr>
        <w:t>老人福祉法、介護保険法及び社会福祉法等</w:t>
      </w:r>
      <w:r w:rsidR="00981AF0" w:rsidRPr="007C094D">
        <w:rPr>
          <w:rFonts w:asciiTheme="minorEastAsia" w:eastAsiaTheme="minorEastAsia" w:hAnsiTheme="minorEastAsia" w:hint="eastAsia"/>
          <w:sz w:val="24"/>
          <w:szCs w:val="24"/>
        </w:rPr>
        <w:t>関係法令との整合が図られた計画</w:t>
      </w:r>
      <w:r w:rsidR="0096408C" w:rsidRPr="007C094D">
        <w:rPr>
          <w:rFonts w:asciiTheme="minorEastAsia" w:eastAsiaTheme="minorEastAsia" w:hAnsiTheme="minorEastAsia" w:hint="eastAsia"/>
          <w:sz w:val="24"/>
          <w:szCs w:val="24"/>
        </w:rPr>
        <w:t>で</w:t>
      </w:r>
    </w:p>
    <w:p w:rsidR="00981AF0" w:rsidRPr="007C094D" w:rsidRDefault="00981AF0" w:rsidP="005A7A9B">
      <w:pPr>
        <w:ind w:left="735" w:firstLineChars="100" w:firstLine="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あること。</w:t>
      </w:r>
    </w:p>
    <w:p w:rsidR="005A7A9B" w:rsidRPr="007C094D" w:rsidRDefault="005A7A9B" w:rsidP="005A7A9B">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981AF0" w:rsidRPr="007C094D">
        <w:rPr>
          <w:rFonts w:asciiTheme="minorEastAsia" w:eastAsiaTheme="minorEastAsia" w:hAnsiTheme="minorEastAsia" w:hint="eastAsia"/>
          <w:sz w:val="24"/>
          <w:szCs w:val="24"/>
        </w:rPr>
        <w:t>国</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県の施策や計画、本市</w:t>
      </w:r>
      <w:r w:rsidR="00981AF0" w:rsidRPr="007C094D">
        <w:rPr>
          <w:rFonts w:asciiTheme="minorEastAsia" w:eastAsiaTheme="minorEastAsia" w:hAnsiTheme="minorEastAsia"/>
          <w:sz w:val="24"/>
          <w:szCs w:val="24"/>
        </w:rPr>
        <w:t>の上位計画など</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関連</w:t>
      </w:r>
      <w:r w:rsidR="00981AF0" w:rsidRPr="007C094D">
        <w:rPr>
          <w:rFonts w:asciiTheme="minorEastAsia" w:eastAsiaTheme="minorEastAsia" w:hAnsiTheme="minorEastAsia"/>
          <w:sz w:val="24"/>
          <w:szCs w:val="24"/>
        </w:rPr>
        <w:t>計画との調和がとれたもので</w:t>
      </w:r>
    </w:p>
    <w:p w:rsidR="00981AF0" w:rsidRPr="007C094D" w:rsidRDefault="00981AF0" w:rsidP="005A7A9B">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sz w:val="24"/>
          <w:szCs w:val="24"/>
        </w:rPr>
        <w:t>あること。</w:t>
      </w:r>
    </w:p>
    <w:p w:rsidR="00981AF0" w:rsidRPr="007C094D" w:rsidRDefault="005A7A9B" w:rsidP="007C094D">
      <w:pPr>
        <w:ind w:leftChars="500" w:left="10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利用者本位の計画とするとともに</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計画の推進に必要な財源の確保にも留意した計画であること。</w:t>
      </w:r>
      <w:r w:rsidR="00981AF0" w:rsidRPr="007C094D">
        <w:rPr>
          <w:rFonts w:asciiTheme="minorEastAsia" w:eastAsiaTheme="minorEastAsia" w:hAnsiTheme="minorEastAsia"/>
          <w:sz w:val="24"/>
          <w:szCs w:val="24"/>
        </w:rPr>
        <w:tab/>
      </w:r>
    </w:p>
    <w:p w:rsidR="00981AF0" w:rsidRPr="007C094D" w:rsidRDefault="005A7A9B" w:rsidP="007972D9">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④</w:t>
      </w:r>
      <w:r w:rsidR="00981AF0" w:rsidRPr="007C094D">
        <w:rPr>
          <w:rFonts w:asciiTheme="minorEastAsia" w:eastAsiaTheme="minorEastAsia" w:hAnsiTheme="minorEastAsia" w:hint="eastAsia"/>
          <w:sz w:val="24"/>
          <w:szCs w:val="24"/>
        </w:rPr>
        <w:t>第</w:t>
      </w:r>
      <w:r w:rsidR="00BB22BB" w:rsidRPr="007C094D">
        <w:rPr>
          <w:rFonts w:asciiTheme="minorEastAsia" w:eastAsiaTheme="minorEastAsia" w:hAnsiTheme="minorEastAsia" w:hint="eastAsia"/>
          <w:sz w:val="24"/>
          <w:szCs w:val="24"/>
        </w:rPr>
        <w:t>9</w:t>
      </w:r>
      <w:r w:rsidR="00981AF0" w:rsidRPr="007C094D">
        <w:rPr>
          <w:rFonts w:asciiTheme="minorEastAsia" w:eastAsiaTheme="minorEastAsia" w:hAnsiTheme="minorEastAsia" w:hint="eastAsia"/>
          <w:sz w:val="24"/>
          <w:szCs w:val="24"/>
        </w:rPr>
        <w:t>期計画までの考え方や方向性を踏襲した計画であること。</w:t>
      </w:r>
    </w:p>
    <w:p w:rsidR="005A7A9B" w:rsidRPr="007C094D" w:rsidRDefault="005A7A9B" w:rsidP="007C094D">
      <w:pPr>
        <w:ind w:leftChars="500" w:left="10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⑤</w:t>
      </w:r>
      <w:r w:rsidR="00981AF0" w:rsidRPr="007C094D">
        <w:rPr>
          <w:rFonts w:asciiTheme="minorEastAsia" w:eastAsiaTheme="minorEastAsia" w:hAnsiTheme="minorEastAsia" w:hint="eastAsia"/>
          <w:sz w:val="24"/>
          <w:szCs w:val="24"/>
        </w:rPr>
        <w:t>策定委員会等における議論及び検討を踏まえた計画であることはもとより、利</w:t>
      </w:r>
    </w:p>
    <w:p w:rsidR="00981AF0" w:rsidRPr="007C094D" w:rsidRDefault="00981AF0" w:rsidP="005A7A9B">
      <w:pPr>
        <w:ind w:leftChars="500" w:left="10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用者をはじめとする市民の意見を尊重</w:t>
      </w:r>
      <w:r w:rsidR="001E5AFF" w:rsidRPr="007C094D">
        <w:rPr>
          <w:rFonts w:asciiTheme="minorEastAsia" w:eastAsiaTheme="minorEastAsia" w:hAnsiTheme="minorEastAsia" w:hint="eastAsia"/>
          <w:sz w:val="24"/>
          <w:szCs w:val="24"/>
        </w:rPr>
        <w:t>した計画であり</w:t>
      </w:r>
      <w:r w:rsidRPr="007C094D">
        <w:rPr>
          <w:rFonts w:asciiTheme="minorEastAsia" w:eastAsiaTheme="minorEastAsia" w:hAnsiTheme="minorEastAsia" w:hint="eastAsia"/>
          <w:sz w:val="24"/>
          <w:szCs w:val="24"/>
        </w:rPr>
        <w:t>こと。</w:t>
      </w:r>
    </w:p>
    <w:p w:rsidR="00BA772B" w:rsidRPr="007C094D" w:rsidRDefault="00BA772B" w:rsidP="00BA772B">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１）基礎情報収集及び計画骨子案の作成</w:t>
      </w:r>
    </w:p>
    <w:p w:rsidR="00BA772B" w:rsidRPr="007C094D" w:rsidRDefault="00BA772B" w:rsidP="00BA772B">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・将来人口の推計等（総人口、高齢者人口、要支援・要介護認定者数等）</w:t>
      </w:r>
    </w:p>
    <w:p w:rsidR="00BA772B" w:rsidRPr="007C094D" w:rsidRDefault="00BA772B" w:rsidP="00BA772B">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・要支援・要介護者、その他高齢者の基本情報の収集</w:t>
      </w:r>
    </w:p>
    <w:p w:rsidR="00BA772B" w:rsidRPr="007C094D" w:rsidRDefault="00BA772B" w:rsidP="00BA772B">
      <w:pPr>
        <w:ind w:firstLineChars="400" w:firstLine="96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・計画策定に向けた関連情報の提供</w:t>
      </w:r>
    </w:p>
    <w:p w:rsidR="00BA772B" w:rsidRPr="007C094D" w:rsidRDefault="00BA772B" w:rsidP="007C094D">
      <w:pPr>
        <w:ind w:firstLineChars="450" w:firstLine="10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lastRenderedPageBreak/>
        <w:t>・計画骨子案の提案・作成</w:t>
      </w:r>
    </w:p>
    <w:p w:rsidR="00981AF0" w:rsidRPr="007C094D" w:rsidRDefault="00BA772B" w:rsidP="001E5AFF">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２</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 xml:space="preserve"> 既存資料等の収集・分析等</w:t>
      </w:r>
    </w:p>
    <w:p w:rsidR="00981AF0" w:rsidRPr="007C094D" w:rsidRDefault="00981AF0" w:rsidP="001E5AFF">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・第</w:t>
      </w:r>
      <w:r w:rsidR="00BB22BB" w:rsidRPr="007C094D">
        <w:rPr>
          <w:rFonts w:asciiTheme="minorEastAsia" w:eastAsiaTheme="minorEastAsia" w:hAnsiTheme="minorEastAsia" w:hint="eastAsia"/>
          <w:sz w:val="24"/>
          <w:szCs w:val="24"/>
        </w:rPr>
        <w:t>9</w:t>
      </w:r>
      <w:r w:rsidRPr="007C094D">
        <w:rPr>
          <w:rFonts w:asciiTheme="minorEastAsia" w:eastAsiaTheme="minorEastAsia" w:hAnsiTheme="minorEastAsia" w:hint="eastAsia"/>
          <w:sz w:val="24"/>
          <w:szCs w:val="24"/>
        </w:rPr>
        <w:t>期計画の現状分析及び評価</w:t>
      </w:r>
    </w:p>
    <w:p w:rsidR="00981AF0" w:rsidRPr="007C094D" w:rsidRDefault="00BA772B" w:rsidP="001E5AFF">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３</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サービス供給基盤の整備目標量の算出等</w:t>
      </w:r>
    </w:p>
    <w:p w:rsidR="00981AF0" w:rsidRPr="007C094D" w:rsidRDefault="00981AF0" w:rsidP="001E5AFF">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・介護保険料額、介護保険給付費等の算出　　</w:t>
      </w:r>
    </w:p>
    <w:p w:rsidR="00981AF0" w:rsidRPr="007C094D" w:rsidRDefault="00BA772B" w:rsidP="001E5AFF">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４</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会議運営</w:t>
      </w:r>
      <w:r w:rsidR="00981AF0" w:rsidRPr="007C094D">
        <w:rPr>
          <w:rFonts w:asciiTheme="minorEastAsia" w:eastAsiaTheme="minorEastAsia" w:hAnsiTheme="minorEastAsia"/>
          <w:sz w:val="24"/>
          <w:szCs w:val="24"/>
        </w:rPr>
        <w:t>支援</w:t>
      </w:r>
      <w:r w:rsidR="00ED5EC0" w:rsidRPr="007C094D">
        <w:rPr>
          <w:rFonts w:asciiTheme="minorEastAsia" w:eastAsiaTheme="minorEastAsia" w:hAnsiTheme="minorEastAsia" w:hint="eastAsia"/>
          <w:sz w:val="24"/>
          <w:szCs w:val="24"/>
        </w:rPr>
        <w:t>（ワーキングチーム</w:t>
      </w:r>
      <w:r w:rsidR="00825007" w:rsidRPr="007C094D">
        <w:rPr>
          <w:rFonts w:asciiTheme="minorEastAsia" w:eastAsiaTheme="minorEastAsia" w:hAnsiTheme="minorEastAsia" w:hint="eastAsia"/>
          <w:sz w:val="24"/>
          <w:szCs w:val="24"/>
        </w:rPr>
        <w:t>会議</w:t>
      </w:r>
      <w:r w:rsidR="00ED5EC0" w:rsidRPr="007C094D">
        <w:rPr>
          <w:rFonts w:asciiTheme="minorEastAsia" w:eastAsiaTheme="minorEastAsia" w:hAnsiTheme="minorEastAsia" w:hint="eastAsia"/>
          <w:sz w:val="24"/>
          <w:szCs w:val="24"/>
        </w:rPr>
        <w:t>及び計画策定委員会を</w:t>
      </w:r>
      <w:r w:rsidR="00981AF0" w:rsidRPr="007C094D">
        <w:rPr>
          <w:rFonts w:asciiTheme="minorEastAsia" w:eastAsiaTheme="minorEastAsia" w:hAnsiTheme="minorEastAsia" w:hint="eastAsia"/>
          <w:sz w:val="24"/>
          <w:szCs w:val="24"/>
        </w:rPr>
        <w:t>各3</w:t>
      </w:r>
      <w:r w:rsidR="00ED5EC0" w:rsidRPr="007C094D">
        <w:rPr>
          <w:rFonts w:asciiTheme="minorEastAsia" w:eastAsiaTheme="minorEastAsia" w:hAnsiTheme="minorEastAsia" w:hint="eastAsia"/>
          <w:sz w:val="24"/>
          <w:szCs w:val="24"/>
        </w:rPr>
        <w:t>回実施予定</w:t>
      </w:r>
      <w:r w:rsidR="00981AF0" w:rsidRPr="007C094D">
        <w:rPr>
          <w:rFonts w:asciiTheme="minorEastAsia" w:eastAsiaTheme="minorEastAsia" w:hAnsiTheme="minorEastAsia" w:hint="eastAsia"/>
          <w:sz w:val="24"/>
          <w:szCs w:val="24"/>
        </w:rPr>
        <w:t>）</w:t>
      </w:r>
    </w:p>
    <w:p w:rsidR="00981AF0" w:rsidRPr="007C094D" w:rsidRDefault="00981AF0" w:rsidP="001E5AFF">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・会議</w:t>
      </w:r>
      <w:r w:rsidRPr="007C094D">
        <w:rPr>
          <w:rFonts w:asciiTheme="minorEastAsia" w:eastAsiaTheme="minorEastAsia" w:hAnsiTheme="minorEastAsia"/>
          <w:sz w:val="24"/>
          <w:szCs w:val="24"/>
        </w:rPr>
        <w:t>資料の作成</w:t>
      </w:r>
    </w:p>
    <w:p w:rsidR="00981AF0" w:rsidRPr="007C094D" w:rsidRDefault="00981AF0" w:rsidP="001E5AFF">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825007" w:rsidRPr="007C094D">
        <w:rPr>
          <w:rFonts w:asciiTheme="minorEastAsia" w:eastAsiaTheme="minorEastAsia" w:hAnsiTheme="minorEastAsia" w:hint="eastAsia"/>
          <w:sz w:val="24"/>
          <w:szCs w:val="24"/>
        </w:rPr>
        <w:t>内部担当者</w:t>
      </w:r>
      <w:r w:rsidR="00606D6A" w:rsidRPr="007C094D">
        <w:rPr>
          <w:rFonts w:asciiTheme="minorEastAsia" w:eastAsiaTheme="minorEastAsia" w:hAnsiTheme="minorEastAsia" w:hint="eastAsia"/>
          <w:sz w:val="24"/>
          <w:szCs w:val="24"/>
        </w:rPr>
        <w:t>（</w:t>
      </w:r>
      <w:r w:rsidR="00825007" w:rsidRPr="007C094D">
        <w:rPr>
          <w:rFonts w:asciiTheme="minorEastAsia" w:eastAsiaTheme="minorEastAsia" w:hAnsiTheme="minorEastAsia" w:hint="eastAsia"/>
          <w:sz w:val="24"/>
          <w:szCs w:val="24"/>
        </w:rPr>
        <w:t>ワーキングチーム</w:t>
      </w:r>
      <w:r w:rsidR="00606D6A" w:rsidRPr="007C094D">
        <w:rPr>
          <w:rFonts w:asciiTheme="minorEastAsia" w:eastAsiaTheme="minorEastAsia" w:hAnsiTheme="minorEastAsia" w:hint="eastAsia"/>
          <w:sz w:val="24"/>
          <w:szCs w:val="24"/>
        </w:rPr>
        <w:t>）</w:t>
      </w:r>
      <w:r w:rsidRPr="007C094D">
        <w:rPr>
          <w:rFonts w:asciiTheme="minorEastAsia" w:eastAsiaTheme="minorEastAsia" w:hAnsiTheme="minorEastAsia" w:hint="eastAsia"/>
          <w:sz w:val="24"/>
          <w:szCs w:val="24"/>
        </w:rPr>
        <w:t>会議</w:t>
      </w:r>
      <w:r w:rsidR="00606D6A" w:rsidRPr="007C094D">
        <w:rPr>
          <w:rFonts w:asciiTheme="minorEastAsia" w:eastAsiaTheme="minorEastAsia" w:hAnsiTheme="minorEastAsia" w:hint="eastAsia"/>
          <w:sz w:val="24"/>
          <w:szCs w:val="24"/>
        </w:rPr>
        <w:t>への</w:t>
      </w:r>
      <w:r w:rsidR="00ED5EC0" w:rsidRPr="007C094D">
        <w:rPr>
          <w:rFonts w:asciiTheme="minorEastAsia" w:eastAsiaTheme="minorEastAsia" w:hAnsiTheme="minorEastAsia" w:hint="eastAsia"/>
          <w:sz w:val="24"/>
          <w:szCs w:val="24"/>
        </w:rPr>
        <w:t>出席</w:t>
      </w:r>
      <w:r w:rsidR="00606D6A" w:rsidRPr="007C094D">
        <w:rPr>
          <w:rFonts w:asciiTheme="minorEastAsia" w:eastAsiaTheme="minorEastAsia" w:hAnsiTheme="minorEastAsia" w:hint="eastAsia"/>
          <w:sz w:val="24"/>
          <w:szCs w:val="24"/>
        </w:rPr>
        <w:t>・助言</w:t>
      </w:r>
    </w:p>
    <w:p w:rsidR="00981AF0" w:rsidRPr="007C094D" w:rsidRDefault="00825007" w:rsidP="007C094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外部委員で構成する計画策定委員会への</w:t>
      </w:r>
      <w:r w:rsidRPr="007C094D">
        <w:rPr>
          <w:rFonts w:asciiTheme="minorEastAsia" w:eastAsiaTheme="minorEastAsia" w:hAnsiTheme="minorEastAsia" w:hint="eastAsia"/>
          <w:sz w:val="24"/>
          <w:szCs w:val="24"/>
        </w:rPr>
        <w:t>出席</w:t>
      </w:r>
      <w:r w:rsidR="00606D6A"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助言</w:t>
      </w:r>
    </w:p>
    <w:p w:rsidR="00981AF0" w:rsidRPr="007C094D" w:rsidRDefault="00981AF0" w:rsidP="007C094D">
      <w:pPr>
        <w:ind w:firstLineChars="500" w:firstLine="120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・会議録</w:t>
      </w:r>
      <w:r w:rsidRPr="007C094D">
        <w:rPr>
          <w:rFonts w:asciiTheme="minorEastAsia" w:eastAsiaTheme="minorEastAsia" w:hAnsiTheme="minorEastAsia"/>
          <w:sz w:val="24"/>
          <w:szCs w:val="24"/>
        </w:rPr>
        <w:t>の作成</w:t>
      </w:r>
    </w:p>
    <w:p w:rsidR="00981AF0" w:rsidRPr="007C094D" w:rsidRDefault="00BA772B" w:rsidP="00606D6A">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５</w:t>
      </w:r>
      <w:r w:rsidR="001E5AFF"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パブリックコメントの実施</w:t>
      </w:r>
      <w:r w:rsidR="00981AF0" w:rsidRPr="007C094D">
        <w:rPr>
          <w:rFonts w:asciiTheme="minorEastAsia" w:eastAsiaTheme="minorEastAsia" w:hAnsiTheme="minorEastAsia"/>
          <w:sz w:val="24"/>
          <w:szCs w:val="24"/>
        </w:rPr>
        <w:t>支援</w:t>
      </w:r>
    </w:p>
    <w:p w:rsidR="001E5AFF" w:rsidRPr="007C094D" w:rsidRDefault="001E5AFF" w:rsidP="007C094D">
      <w:pPr>
        <w:autoSpaceDE w:val="0"/>
        <w:autoSpaceDN w:val="0"/>
        <w:adjustRightInd w:val="0"/>
        <w:ind w:leftChars="550" w:left="1100" w:firstLineChars="50" w:firstLine="120"/>
        <w:jc w:val="left"/>
        <w:rPr>
          <w:rFonts w:asciiTheme="minorEastAsia" w:eastAsiaTheme="minorEastAsia" w:hAnsiTheme="minorEastAsia" w:cs="MS-Mincho"/>
          <w:sz w:val="24"/>
          <w:szCs w:val="24"/>
        </w:rPr>
      </w:pPr>
      <w:r w:rsidRPr="007C094D">
        <w:rPr>
          <w:rFonts w:asciiTheme="minorEastAsia" w:eastAsiaTheme="minorEastAsia" w:hAnsiTheme="minorEastAsia" w:cs="MS-Mincho" w:hint="eastAsia"/>
          <w:sz w:val="24"/>
          <w:szCs w:val="24"/>
        </w:rPr>
        <w:t>計画素案についてのパブリックコメントを実施するにあたり、実施方法やアドバイスを行い、資料の作成、結果の取りまとめを行う。</w:t>
      </w:r>
    </w:p>
    <w:p w:rsidR="0096408C" w:rsidRPr="007C094D" w:rsidRDefault="00BA772B" w:rsidP="00B62FCD">
      <w:pPr>
        <w:autoSpaceDE w:val="0"/>
        <w:autoSpaceDN w:val="0"/>
        <w:adjustRightInd w:val="0"/>
        <w:ind w:firstLineChars="300" w:firstLine="720"/>
        <w:jc w:val="left"/>
        <w:rPr>
          <w:rFonts w:asciiTheme="minorEastAsia" w:eastAsiaTheme="minorEastAsia" w:hAnsiTheme="minorEastAsia" w:cs="MS-Mincho"/>
          <w:sz w:val="24"/>
          <w:szCs w:val="24"/>
        </w:rPr>
      </w:pPr>
      <w:r w:rsidRPr="007C094D">
        <w:rPr>
          <w:rFonts w:asciiTheme="minorEastAsia" w:eastAsiaTheme="minorEastAsia" w:hAnsiTheme="minorEastAsia" w:cs="MS-Mincho" w:hint="eastAsia"/>
          <w:sz w:val="24"/>
          <w:szCs w:val="24"/>
        </w:rPr>
        <w:t>６</w:t>
      </w:r>
      <w:r w:rsidR="0096408C" w:rsidRPr="007C094D">
        <w:rPr>
          <w:rFonts w:asciiTheme="minorEastAsia" w:eastAsiaTheme="minorEastAsia" w:hAnsiTheme="minorEastAsia" w:cs="MS-Mincho" w:hint="eastAsia"/>
          <w:sz w:val="24"/>
          <w:szCs w:val="24"/>
        </w:rPr>
        <w:t>）地域包括ケアに関する提案</w:t>
      </w:r>
    </w:p>
    <w:p w:rsidR="00B62FCD" w:rsidRPr="007C094D" w:rsidRDefault="0096408C" w:rsidP="007C094D">
      <w:pPr>
        <w:autoSpaceDE w:val="0"/>
        <w:autoSpaceDN w:val="0"/>
        <w:adjustRightInd w:val="0"/>
        <w:ind w:firstLineChars="500" w:firstLine="1200"/>
        <w:jc w:val="left"/>
        <w:rPr>
          <w:rFonts w:asciiTheme="minorEastAsia" w:eastAsiaTheme="minorEastAsia" w:hAnsiTheme="minorEastAsia" w:cs="MS-Mincho"/>
          <w:sz w:val="24"/>
          <w:szCs w:val="24"/>
        </w:rPr>
      </w:pPr>
      <w:r w:rsidRPr="007C094D">
        <w:rPr>
          <w:rFonts w:asciiTheme="minorEastAsia" w:eastAsiaTheme="minorEastAsia" w:hAnsiTheme="minorEastAsia" w:cs="MS-Mincho" w:hint="eastAsia"/>
          <w:sz w:val="24"/>
          <w:szCs w:val="24"/>
        </w:rPr>
        <w:t>高齢者が地域</w:t>
      </w:r>
      <w:r w:rsidR="00B62FCD" w:rsidRPr="007C094D">
        <w:rPr>
          <w:rFonts w:asciiTheme="minorEastAsia" w:eastAsiaTheme="minorEastAsia" w:hAnsiTheme="minorEastAsia" w:cs="MS-Mincho" w:hint="eastAsia"/>
          <w:sz w:val="24"/>
          <w:szCs w:val="24"/>
        </w:rPr>
        <w:t>において</w:t>
      </w:r>
      <w:r w:rsidRPr="007C094D">
        <w:rPr>
          <w:rFonts w:asciiTheme="minorEastAsia" w:eastAsiaTheme="minorEastAsia" w:hAnsiTheme="minorEastAsia" w:cs="MS-Mincho" w:hint="eastAsia"/>
          <w:sz w:val="24"/>
          <w:szCs w:val="24"/>
        </w:rPr>
        <w:t>自立した生活が営めるよう、</w:t>
      </w:r>
      <w:r w:rsidR="00B62FCD" w:rsidRPr="007C094D">
        <w:rPr>
          <w:rFonts w:asciiTheme="minorEastAsia" w:eastAsiaTheme="minorEastAsia" w:hAnsiTheme="minorEastAsia" w:cs="MS-Mincho" w:hint="eastAsia"/>
          <w:sz w:val="24"/>
          <w:szCs w:val="24"/>
        </w:rPr>
        <w:t>予防、医療</w:t>
      </w:r>
      <w:r w:rsidRPr="007C094D">
        <w:rPr>
          <w:rFonts w:asciiTheme="minorEastAsia" w:eastAsiaTheme="minorEastAsia" w:hAnsiTheme="minorEastAsia" w:cs="MS-Mincho" w:hint="eastAsia"/>
          <w:sz w:val="24"/>
          <w:szCs w:val="24"/>
        </w:rPr>
        <w:t>、介護、住ま</w:t>
      </w:r>
    </w:p>
    <w:p w:rsidR="00B62FCD" w:rsidRPr="007C094D" w:rsidRDefault="0096408C" w:rsidP="00B62FCD">
      <w:pPr>
        <w:autoSpaceDE w:val="0"/>
        <w:autoSpaceDN w:val="0"/>
        <w:adjustRightInd w:val="0"/>
        <w:ind w:leftChars="500" w:left="1000"/>
        <w:jc w:val="left"/>
        <w:rPr>
          <w:rFonts w:asciiTheme="minorEastAsia" w:eastAsiaTheme="minorEastAsia" w:hAnsiTheme="minorEastAsia" w:cs="MS-Mincho"/>
          <w:sz w:val="24"/>
          <w:szCs w:val="24"/>
        </w:rPr>
      </w:pPr>
      <w:r w:rsidRPr="007C094D">
        <w:rPr>
          <w:rFonts w:asciiTheme="minorEastAsia" w:eastAsiaTheme="minorEastAsia" w:hAnsiTheme="minorEastAsia" w:cs="MS-Mincho" w:hint="eastAsia"/>
          <w:sz w:val="24"/>
          <w:szCs w:val="24"/>
        </w:rPr>
        <w:t>い及び生活支援サ－ビスが</w:t>
      </w:r>
      <w:r w:rsidR="00B62FCD" w:rsidRPr="007C094D">
        <w:rPr>
          <w:rFonts w:asciiTheme="minorEastAsia" w:eastAsiaTheme="minorEastAsia" w:hAnsiTheme="minorEastAsia" w:cs="MS-Mincho" w:hint="eastAsia"/>
          <w:sz w:val="24"/>
          <w:szCs w:val="24"/>
        </w:rPr>
        <w:t>一体となった</w:t>
      </w:r>
      <w:r w:rsidRPr="007C094D">
        <w:rPr>
          <w:rFonts w:asciiTheme="minorEastAsia" w:eastAsiaTheme="minorEastAsia" w:hAnsiTheme="minorEastAsia" w:cs="MS-Mincho" w:hint="eastAsia"/>
          <w:sz w:val="24"/>
          <w:szCs w:val="24"/>
        </w:rPr>
        <w:t>地域包括ケアの推進に向けて</w:t>
      </w:r>
      <w:r w:rsidR="00B62FCD" w:rsidRPr="007C094D">
        <w:rPr>
          <w:rFonts w:asciiTheme="minorEastAsia" w:eastAsiaTheme="minorEastAsia" w:hAnsiTheme="minorEastAsia" w:cs="MS-Mincho" w:hint="eastAsia"/>
          <w:sz w:val="24"/>
          <w:szCs w:val="24"/>
        </w:rPr>
        <w:t>、</w:t>
      </w:r>
      <w:r w:rsidRPr="007C094D">
        <w:rPr>
          <w:rFonts w:asciiTheme="minorEastAsia" w:eastAsiaTheme="minorEastAsia" w:hAnsiTheme="minorEastAsia" w:cs="MS-Mincho" w:hint="eastAsia"/>
          <w:sz w:val="24"/>
          <w:szCs w:val="24"/>
        </w:rPr>
        <w:t>本市の</w:t>
      </w:r>
    </w:p>
    <w:p w:rsidR="0096408C" w:rsidRPr="007C094D" w:rsidRDefault="0096408C" w:rsidP="00B62FCD">
      <w:pPr>
        <w:autoSpaceDE w:val="0"/>
        <w:autoSpaceDN w:val="0"/>
        <w:adjustRightInd w:val="0"/>
        <w:ind w:leftChars="500" w:left="1000"/>
        <w:jc w:val="left"/>
        <w:rPr>
          <w:rFonts w:asciiTheme="minorEastAsia" w:eastAsiaTheme="minorEastAsia" w:hAnsiTheme="minorEastAsia" w:cs="MS-Mincho"/>
          <w:sz w:val="24"/>
          <w:szCs w:val="24"/>
        </w:rPr>
      </w:pPr>
      <w:r w:rsidRPr="007C094D">
        <w:rPr>
          <w:rFonts w:asciiTheme="minorEastAsia" w:eastAsiaTheme="minorEastAsia" w:hAnsiTheme="minorEastAsia" w:cs="MS-Mincho" w:hint="eastAsia"/>
          <w:sz w:val="24"/>
          <w:szCs w:val="24"/>
        </w:rPr>
        <w:t>方針を提案</w:t>
      </w:r>
      <w:r w:rsidR="00B62FCD" w:rsidRPr="007C094D">
        <w:rPr>
          <w:rFonts w:asciiTheme="minorEastAsia" w:eastAsiaTheme="minorEastAsia" w:hAnsiTheme="minorEastAsia" w:cs="MS-Mincho" w:hint="eastAsia"/>
          <w:sz w:val="24"/>
          <w:szCs w:val="24"/>
        </w:rPr>
        <w:t>し</w:t>
      </w:r>
      <w:r w:rsidRPr="007C094D">
        <w:rPr>
          <w:rFonts w:asciiTheme="minorEastAsia" w:eastAsiaTheme="minorEastAsia" w:hAnsiTheme="minorEastAsia" w:cs="MS-Mincho" w:hint="eastAsia"/>
          <w:sz w:val="24"/>
          <w:szCs w:val="24"/>
        </w:rPr>
        <w:t>計画に反映する</w:t>
      </w:r>
      <w:r w:rsidR="00B62FCD" w:rsidRPr="007C094D">
        <w:rPr>
          <w:rFonts w:asciiTheme="minorEastAsia" w:eastAsiaTheme="minorEastAsia" w:hAnsiTheme="minorEastAsia" w:cs="MS-Mincho" w:hint="eastAsia"/>
          <w:sz w:val="24"/>
          <w:szCs w:val="24"/>
        </w:rPr>
        <w:t>こと</w:t>
      </w:r>
      <w:r w:rsidRPr="007C094D">
        <w:rPr>
          <w:rFonts w:asciiTheme="minorEastAsia" w:eastAsiaTheme="minorEastAsia" w:hAnsiTheme="minorEastAsia" w:cs="MS-Mincho" w:hint="eastAsia"/>
          <w:sz w:val="24"/>
          <w:szCs w:val="24"/>
        </w:rPr>
        <w:t>。</w:t>
      </w:r>
    </w:p>
    <w:p w:rsidR="00981AF0" w:rsidRPr="007C094D" w:rsidRDefault="00516FD2" w:rsidP="00516FD2">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（３</w:t>
      </w:r>
      <w:r w:rsidR="00B62FCD"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成果品</w:t>
      </w:r>
    </w:p>
    <w:p w:rsidR="00F93B39" w:rsidRPr="007C094D" w:rsidRDefault="00F93B39" w:rsidP="00F93B39">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■令和</w:t>
      </w:r>
      <w:r w:rsidR="00BB22BB" w:rsidRPr="007C094D">
        <w:rPr>
          <w:rFonts w:asciiTheme="minorEastAsia" w:eastAsiaTheme="minorEastAsia" w:hAnsiTheme="minorEastAsia" w:hint="eastAsia"/>
          <w:sz w:val="24"/>
          <w:szCs w:val="24"/>
        </w:rPr>
        <w:t>7</w:t>
      </w:r>
      <w:r w:rsidRPr="007C094D">
        <w:rPr>
          <w:rFonts w:asciiTheme="minorEastAsia" w:eastAsiaTheme="minorEastAsia" w:hAnsiTheme="minorEastAsia" w:hint="eastAsia"/>
          <w:sz w:val="24"/>
          <w:szCs w:val="24"/>
        </w:rPr>
        <w:t>年度</w:t>
      </w:r>
    </w:p>
    <w:p w:rsidR="00F93B39" w:rsidRPr="007C094D" w:rsidRDefault="00F93B39" w:rsidP="00F93B39">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①調査結果報告書：A4版、一色刷り、簡易製本、20部</w:t>
      </w:r>
    </w:p>
    <w:p w:rsidR="00F93B39" w:rsidRPr="007C094D" w:rsidRDefault="00F93B39" w:rsidP="00F93B39">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②「見える化システム」に取り込むためのデータ（CSV形式）</w:t>
      </w:r>
    </w:p>
    <w:p w:rsidR="00F93B39" w:rsidRPr="007C094D" w:rsidRDefault="00763333" w:rsidP="00F93B39">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 xml:space="preserve">　③上記の電子データ：CD-R</w:t>
      </w:r>
      <w:r w:rsidRPr="007C094D">
        <w:rPr>
          <w:rFonts w:asciiTheme="minorEastAsia" w:eastAsiaTheme="minorEastAsia" w:hAnsiTheme="minorEastAsia" w:cs="Segoe UI Symbol" w:hint="eastAsia"/>
          <w:sz w:val="24"/>
          <w:szCs w:val="24"/>
        </w:rPr>
        <w:t>OM1枚</w:t>
      </w:r>
    </w:p>
    <w:p w:rsidR="00763333" w:rsidRPr="007C094D" w:rsidRDefault="00763333" w:rsidP="00F93B39">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■令和</w:t>
      </w:r>
      <w:r w:rsidR="00BB22BB" w:rsidRPr="007C094D">
        <w:rPr>
          <w:rFonts w:asciiTheme="minorEastAsia" w:eastAsiaTheme="minorEastAsia" w:hAnsiTheme="minorEastAsia" w:hint="eastAsia"/>
          <w:sz w:val="24"/>
          <w:szCs w:val="24"/>
        </w:rPr>
        <w:t>8</w:t>
      </w:r>
      <w:r w:rsidRPr="007C094D">
        <w:rPr>
          <w:rFonts w:asciiTheme="minorEastAsia" w:eastAsiaTheme="minorEastAsia" w:hAnsiTheme="minorEastAsia" w:hint="eastAsia"/>
          <w:sz w:val="24"/>
          <w:szCs w:val="24"/>
        </w:rPr>
        <w:t>年度</w:t>
      </w:r>
    </w:p>
    <w:p w:rsidR="00F826BB" w:rsidRPr="007C094D" w:rsidRDefault="00763333" w:rsidP="00763333">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①</w:t>
      </w:r>
      <w:r w:rsidR="00981AF0" w:rsidRPr="007C094D">
        <w:rPr>
          <w:rFonts w:asciiTheme="minorEastAsia" w:eastAsiaTheme="minorEastAsia" w:hAnsiTheme="minorEastAsia" w:hint="eastAsia"/>
          <w:sz w:val="24"/>
          <w:szCs w:val="24"/>
        </w:rPr>
        <w:t>計画書：A4版、表紙レザック(175㎏）、本文上質紙(</w:t>
      </w:r>
      <w:r w:rsidR="00981AF0" w:rsidRPr="007C094D">
        <w:rPr>
          <w:rFonts w:asciiTheme="minorEastAsia" w:eastAsiaTheme="minorEastAsia" w:hAnsiTheme="minorEastAsia"/>
          <w:sz w:val="24"/>
          <w:szCs w:val="24"/>
        </w:rPr>
        <w:t>44.5</w:t>
      </w:r>
      <w:r w:rsidR="00981AF0" w:rsidRPr="007C094D">
        <w:rPr>
          <w:rFonts w:asciiTheme="minorEastAsia" w:eastAsiaTheme="minorEastAsia" w:hAnsiTheme="minorEastAsia" w:hint="eastAsia"/>
          <w:sz w:val="24"/>
          <w:szCs w:val="24"/>
        </w:rPr>
        <w:t>㎏）、一色刷り、100</w:t>
      </w:r>
    </w:p>
    <w:p w:rsidR="00981AF0" w:rsidRPr="007C094D" w:rsidRDefault="00981AF0" w:rsidP="00763333">
      <w:pPr>
        <w:ind w:firstLineChars="800" w:firstLine="19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頁程度、くるみ製本、100部</w:t>
      </w:r>
    </w:p>
    <w:p w:rsidR="00981AF0" w:rsidRPr="007C094D" w:rsidRDefault="00763333" w:rsidP="00763333">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②</w:t>
      </w:r>
      <w:r w:rsidR="00F826BB" w:rsidRPr="007C094D">
        <w:rPr>
          <w:rFonts w:asciiTheme="minorEastAsia" w:eastAsiaTheme="minorEastAsia" w:hAnsiTheme="minorEastAsia" w:hint="eastAsia"/>
          <w:sz w:val="24"/>
          <w:szCs w:val="24"/>
        </w:rPr>
        <w:t>計画書概略版：</w:t>
      </w:r>
      <w:r w:rsidR="00981AF0" w:rsidRPr="007C094D">
        <w:rPr>
          <w:rFonts w:asciiTheme="minorEastAsia" w:eastAsiaTheme="minorEastAsia" w:hAnsiTheme="minorEastAsia" w:hint="eastAsia"/>
          <w:sz w:val="24"/>
          <w:szCs w:val="24"/>
        </w:rPr>
        <w:t>A4版、2色刷り、8項程度、300部</w:t>
      </w:r>
    </w:p>
    <w:p w:rsidR="00981AF0" w:rsidRPr="007C094D" w:rsidRDefault="00763333" w:rsidP="00763333">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③</w:t>
      </w:r>
      <w:r w:rsidR="00981AF0" w:rsidRPr="007C094D">
        <w:rPr>
          <w:rFonts w:asciiTheme="minorEastAsia" w:eastAsiaTheme="minorEastAsia" w:hAnsiTheme="minorEastAsia" w:hint="eastAsia"/>
          <w:sz w:val="24"/>
          <w:szCs w:val="24"/>
        </w:rPr>
        <w:t>その他</w:t>
      </w:r>
      <w:r w:rsidR="000D1F16" w:rsidRPr="007C094D">
        <w:rPr>
          <w:rFonts w:asciiTheme="minorEastAsia" w:eastAsiaTheme="minorEastAsia" w:hAnsiTheme="minorEastAsia" w:hint="eastAsia"/>
          <w:sz w:val="24"/>
          <w:szCs w:val="24"/>
        </w:rPr>
        <w:t>、本業務の遂行にあたって</w:t>
      </w:r>
      <w:r w:rsidR="00981AF0" w:rsidRPr="007C094D">
        <w:rPr>
          <w:rFonts w:asciiTheme="minorEastAsia" w:eastAsiaTheme="minorEastAsia" w:hAnsiTheme="minorEastAsia" w:hint="eastAsia"/>
          <w:sz w:val="24"/>
          <w:szCs w:val="24"/>
        </w:rPr>
        <w:t>作成した資料等</w:t>
      </w:r>
      <w:r w:rsidR="000D1F16" w:rsidRPr="007C094D">
        <w:rPr>
          <w:rFonts w:asciiTheme="minorEastAsia" w:eastAsiaTheme="minorEastAsia" w:hAnsiTheme="minorEastAsia" w:hint="eastAsia"/>
          <w:sz w:val="24"/>
          <w:szCs w:val="24"/>
        </w:rPr>
        <w:t>10部</w:t>
      </w:r>
    </w:p>
    <w:p w:rsidR="00981AF0" w:rsidRPr="007C094D" w:rsidRDefault="005524C3" w:rsidP="00763333">
      <w:pPr>
        <w:ind w:firstLineChars="300" w:firstLine="7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④上記の電子データ：</w:t>
      </w:r>
      <w:r w:rsidR="00981AF0" w:rsidRPr="007C094D">
        <w:rPr>
          <w:rFonts w:asciiTheme="minorEastAsia" w:eastAsiaTheme="minorEastAsia" w:hAnsiTheme="minorEastAsia" w:hint="eastAsia"/>
          <w:sz w:val="24"/>
          <w:szCs w:val="24"/>
        </w:rPr>
        <w:t>CD-ROM</w:t>
      </w:r>
      <w:r w:rsidRPr="007C094D">
        <w:rPr>
          <w:rFonts w:asciiTheme="minorEastAsia" w:eastAsiaTheme="minorEastAsia" w:hAnsiTheme="minorEastAsia" w:hint="eastAsia"/>
          <w:sz w:val="24"/>
          <w:szCs w:val="24"/>
        </w:rPr>
        <w:t>1</w:t>
      </w:r>
      <w:r w:rsidR="00981AF0" w:rsidRPr="007C094D">
        <w:rPr>
          <w:rFonts w:asciiTheme="minorEastAsia" w:eastAsiaTheme="minorEastAsia" w:hAnsiTheme="minorEastAsia" w:hint="eastAsia"/>
          <w:sz w:val="24"/>
          <w:szCs w:val="24"/>
        </w:rPr>
        <w:t>枚</w:t>
      </w:r>
    </w:p>
    <w:p w:rsidR="00763333" w:rsidRPr="007C094D" w:rsidRDefault="00763333" w:rsidP="005524C3">
      <w:pPr>
        <w:rPr>
          <w:rFonts w:asciiTheme="minorEastAsia" w:eastAsiaTheme="minorEastAsia" w:hAnsiTheme="minorEastAsia"/>
          <w:sz w:val="24"/>
          <w:szCs w:val="24"/>
        </w:rPr>
      </w:pPr>
    </w:p>
    <w:p w:rsidR="00981AF0" w:rsidRPr="007C094D" w:rsidRDefault="00763333" w:rsidP="005524C3">
      <w:pPr>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６．</w:t>
      </w:r>
      <w:r w:rsidR="00981AF0" w:rsidRPr="007C094D">
        <w:rPr>
          <w:rFonts w:asciiTheme="minorEastAsia" w:eastAsiaTheme="minorEastAsia" w:hAnsiTheme="minorEastAsia" w:hint="eastAsia"/>
          <w:sz w:val="24"/>
          <w:szCs w:val="24"/>
        </w:rPr>
        <w:t>その他</w:t>
      </w:r>
    </w:p>
    <w:p w:rsidR="00981AF0" w:rsidRPr="007C094D" w:rsidRDefault="005524C3" w:rsidP="005524C3">
      <w:pPr>
        <w:ind w:firstLineChars="200" w:firstLine="48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業務の</w:t>
      </w:r>
      <w:r w:rsidR="00D70886" w:rsidRPr="007C094D">
        <w:rPr>
          <w:rFonts w:asciiTheme="minorEastAsia" w:eastAsiaTheme="minorEastAsia" w:hAnsiTheme="minorEastAsia" w:hint="eastAsia"/>
          <w:sz w:val="24"/>
          <w:szCs w:val="24"/>
        </w:rPr>
        <w:t>遂行</w:t>
      </w:r>
      <w:r w:rsidR="00981AF0" w:rsidRPr="007C094D">
        <w:rPr>
          <w:rFonts w:asciiTheme="minorEastAsia" w:eastAsiaTheme="minorEastAsia" w:hAnsiTheme="minorEastAsia" w:hint="eastAsia"/>
          <w:sz w:val="24"/>
          <w:szCs w:val="24"/>
        </w:rPr>
        <w:t>にあたっては、関係法令を遵守すること。</w:t>
      </w:r>
    </w:p>
    <w:p w:rsidR="00D70886" w:rsidRPr="007C094D" w:rsidRDefault="00D70886" w:rsidP="0000631E">
      <w:pPr>
        <w:ind w:leftChars="250" w:left="6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■業務の遂行により知り得た情報を第三者に漏らし又は委託の範囲を超えて利用してはならない。</w:t>
      </w:r>
    </w:p>
    <w:p w:rsidR="00D70886" w:rsidRPr="007C094D" w:rsidRDefault="00D70886" w:rsidP="0000631E">
      <w:pPr>
        <w:ind w:leftChars="250" w:left="62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■業務の遂行に係る個人情報の取り扱いについては、</w:t>
      </w:r>
      <w:r w:rsidR="007972D9">
        <w:rPr>
          <w:rFonts w:asciiTheme="minorEastAsia" w:eastAsiaTheme="minorEastAsia" w:hAnsiTheme="minorEastAsia" w:hint="eastAsia"/>
          <w:sz w:val="24"/>
          <w:szCs w:val="24"/>
        </w:rPr>
        <w:t>個人情報の保護に関する法律及び、かすみがうら市個人情報の保護に関する法律施行条例及びその他の関係法令</w:t>
      </w:r>
      <w:r w:rsidRPr="007C094D">
        <w:rPr>
          <w:rFonts w:asciiTheme="minorEastAsia" w:eastAsiaTheme="minorEastAsia" w:hAnsiTheme="minorEastAsia" w:hint="eastAsia"/>
          <w:sz w:val="24"/>
          <w:szCs w:val="24"/>
        </w:rPr>
        <w:t>の規定に従い適切に取り扱うこと。</w:t>
      </w:r>
    </w:p>
    <w:p w:rsidR="00E302AA" w:rsidRPr="007C094D" w:rsidRDefault="00D70886" w:rsidP="007972D9">
      <w:pPr>
        <w:ind w:firstLineChars="166" w:firstLine="398"/>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lastRenderedPageBreak/>
        <w:t>■資料、調査票</w:t>
      </w:r>
      <w:r w:rsidR="00E302AA" w:rsidRPr="007C094D">
        <w:rPr>
          <w:rFonts w:asciiTheme="minorEastAsia" w:eastAsiaTheme="minorEastAsia" w:hAnsiTheme="minorEastAsia" w:hint="eastAsia"/>
          <w:sz w:val="24"/>
          <w:szCs w:val="24"/>
        </w:rPr>
        <w:t>及び</w:t>
      </w:r>
      <w:r w:rsidRPr="007C094D">
        <w:rPr>
          <w:rFonts w:asciiTheme="minorEastAsia" w:eastAsiaTheme="minorEastAsia" w:hAnsiTheme="minorEastAsia" w:hint="eastAsia"/>
          <w:sz w:val="24"/>
          <w:szCs w:val="24"/>
        </w:rPr>
        <w:t>データ</w:t>
      </w:r>
      <w:r w:rsidR="00E302AA" w:rsidRPr="007C094D">
        <w:rPr>
          <w:rFonts w:asciiTheme="minorEastAsia" w:eastAsiaTheme="minorEastAsia" w:hAnsiTheme="minorEastAsia" w:hint="eastAsia"/>
          <w:sz w:val="24"/>
          <w:szCs w:val="24"/>
        </w:rPr>
        <w:t>等</w:t>
      </w:r>
      <w:r w:rsidRPr="007C094D">
        <w:rPr>
          <w:rFonts w:asciiTheme="minorEastAsia" w:eastAsiaTheme="minorEastAsia" w:hAnsiTheme="minorEastAsia" w:hint="eastAsia"/>
          <w:sz w:val="24"/>
          <w:szCs w:val="24"/>
        </w:rPr>
        <w:t>の</w:t>
      </w:r>
      <w:r w:rsidR="00E302AA" w:rsidRPr="007C094D">
        <w:rPr>
          <w:rFonts w:asciiTheme="minorEastAsia" w:eastAsiaTheme="minorEastAsia" w:hAnsiTheme="minorEastAsia" w:hint="eastAsia"/>
          <w:sz w:val="24"/>
          <w:szCs w:val="24"/>
        </w:rPr>
        <w:t>取り扱いに十分注意すること。</w:t>
      </w:r>
    </w:p>
    <w:p w:rsidR="00981AF0" w:rsidRPr="007C094D" w:rsidRDefault="005524C3" w:rsidP="005524C3">
      <w:pPr>
        <w:ind w:leftChars="200" w:left="6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作業手法や行程並びに作業実施に必要な事項について</w:t>
      </w:r>
      <w:r w:rsidR="00D70886" w:rsidRPr="007C094D">
        <w:rPr>
          <w:rFonts w:asciiTheme="minorEastAsia" w:eastAsiaTheme="minorEastAsia" w:hAnsiTheme="minorEastAsia" w:hint="eastAsia"/>
          <w:sz w:val="24"/>
          <w:szCs w:val="24"/>
        </w:rPr>
        <w:t>、適宜</w:t>
      </w:r>
      <w:r w:rsidR="00981AF0" w:rsidRPr="007C094D">
        <w:rPr>
          <w:rFonts w:asciiTheme="minorEastAsia" w:eastAsiaTheme="minorEastAsia" w:hAnsiTheme="minorEastAsia" w:hint="eastAsia"/>
          <w:sz w:val="24"/>
          <w:szCs w:val="24"/>
        </w:rPr>
        <w:t>打ち合わせを行い、国</w:t>
      </w:r>
      <w:r w:rsidRPr="007C094D">
        <w:rPr>
          <w:rFonts w:asciiTheme="minorEastAsia" w:eastAsiaTheme="minorEastAsia" w:hAnsiTheme="minorEastAsia" w:hint="eastAsia"/>
          <w:sz w:val="24"/>
          <w:szCs w:val="24"/>
        </w:rPr>
        <w:t xml:space="preserve">　</w:t>
      </w:r>
      <w:r w:rsidR="00981AF0" w:rsidRPr="007C094D">
        <w:rPr>
          <w:rFonts w:asciiTheme="minorEastAsia" w:eastAsiaTheme="minorEastAsia" w:hAnsiTheme="minorEastAsia" w:hint="eastAsia"/>
          <w:sz w:val="24"/>
          <w:szCs w:val="24"/>
        </w:rPr>
        <w:t>や県が示す指針等に沿って作業を進めること。</w:t>
      </w:r>
    </w:p>
    <w:p w:rsidR="00981AF0" w:rsidRPr="007C094D" w:rsidRDefault="005524C3" w:rsidP="005524C3">
      <w:pPr>
        <w:ind w:leftChars="200" w:left="6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新たに国や県から計画策定に係る指針</w:t>
      </w:r>
      <w:r w:rsidR="00E302AA" w:rsidRPr="007C094D">
        <w:rPr>
          <w:rFonts w:asciiTheme="minorEastAsia" w:eastAsiaTheme="minorEastAsia" w:hAnsiTheme="minorEastAsia" w:hint="eastAsia"/>
          <w:sz w:val="24"/>
          <w:szCs w:val="24"/>
        </w:rPr>
        <w:t>等</w:t>
      </w:r>
      <w:r w:rsidR="00981AF0" w:rsidRPr="007C094D">
        <w:rPr>
          <w:rFonts w:asciiTheme="minorEastAsia" w:eastAsiaTheme="minorEastAsia" w:hAnsiTheme="minorEastAsia" w:hint="eastAsia"/>
          <w:sz w:val="24"/>
          <w:szCs w:val="24"/>
        </w:rPr>
        <w:t>が示された場合は、</w:t>
      </w:r>
      <w:r w:rsidR="00E302AA" w:rsidRPr="007C094D">
        <w:rPr>
          <w:rFonts w:asciiTheme="minorEastAsia" w:eastAsiaTheme="minorEastAsia" w:hAnsiTheme="minorEastAsia" w:hint="eastAsia"/>
          <w:sz w:val="24"/>
          <w:szCs w:val="24"/>
        </w:rPr>
        <w:t>これ</w:t>
      </w:r>
      <w:r w:rsidR="00981AF0" w:rsidRPr="007C094D">
        <w:rPr>
          <w:rFonts w:asciiTheme="minorEastAsia" w:eastAsiaTheme="minorEastAsia" w:hAnsiTheme="minorEastAsia" w:hint="eastAsia"/>
          <w:sz w:val="24"/>
          <w:szCs w:val="24"/>
        </w:rPr>
        <w:t>を踏まえた内容とすること。</w:t>
      </w:r>
    </w:p>
    <w:p w:rsidR="00981AF0" w:rsidRPr="007C094D" w:rsidRDefault="005524C3" w:rsidP="005524C3">
      <w:pPr>
        <w:ind w:leftChars="200" w:left="6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本業務の履行に際し</w:t>
      </w:r>
      <w:r w:rsidR="00D70886"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発生した一切の</w:t>
      </w:r>
      <w:r w:rsidRPr="007C094D">
        <w:rPr>
          <w:rFonts w:asciiTheme="minorEastAsia" w:eastAsiaTheme="minorEastAsia" w:hAnsiTheme="minorEastAsia"/>
          <w:sz w:val="24"/>
          <w:szCs w:val="24"/>
        </w:rPr>
        <w:t>所有権</w:t>
      </w:r>
      <w:r w:rsidRPr="007C094D">
        <w:rPr>
          <w:rFonts w:asciiTheme="minorEastAsia" w:eastAsiaTheme="minorEastAsia" w:hAnsiTheme="minorEastAsia" w:hint="eastAsia"/>
          <w:sz w:val="24"/>
          <w:szCs w:val="24"/>
        </w:rPr>
        <w:t>・著作権</w:t>
      </w:r>
      <w:r w:rsidR="00981AF0" w:rsidRPr="007C094D">
        <w:rPr>
          <w:rFonts w:asciiTheme="minorEastAsia" w:eastAsiaTheme="minorEastAsia" w:hAnsiTheme="minorEastAsia" w:hint="eastAsia"/>
          <w:sz w:val="24"/>
          <w:szCs w:val="24"/>
        </w:rPr>
        <w:t>は</w:t>
      </w:r>
      <w:r w:rsidR="00E302AA" w:rsidRPr="007C094D">
        <w:rPr>
          <w:rFonts w:asciiTheme="minorEastAsia" w:eastAsiaTheme="minorEastAsia" w:hAnsiTheme="minorEastAsia" w:hint="eastAsia"/>
          <w:sz w:val="24"/>
          <w:szCs w:val="24"/>
        </w:rPr>
        <w:t>本</w:t>
      </w:r>
      <w:r w:rsidR="00981AF0" w:rsidRPr="007C094D">
        <w:rPr>
          <w:rFonts w:asciiTheme="minorEastAsia" w:eastAsiaTheme="minorEastAsia" w:hAnsiTheme="minorEastAsia" w:hint="eastAsia"/>
          <w:sz w:val="24"/>
          <w:szCs w:val="24"/>
        </w:rPr>
        <w:t>市に帰属する。また</w:t>
      </w:r>
      <w:r w:rsidR="00D70886" w:rsidRPr="007C094D">
        <w:rPr>
          <w:rFonts w:asciiTheme="minorEastAsia" w:eastAsiaTheme="minorEastAsia" w:hAnsiTheme="minorEastAsia" w:hint="eastAsia"/>
          <w:sz w:val="24"/>
          <w:szCs w:val="24"/>
        </w:rPr>
        <w:t>、これを許可なく公表、貸与、複写及び使用</w:t>
      </w:r>
      <w:r w:rsidR="00981AF0" w:rsidRPr="007C094D">
        <w:rPr>
          <w:rFonts w:asciiTheme="minorEastAsia" w:eastAsiaTheme="minorEastAsia" w:hAnsiTheme="minorEastAsia" w:hint="eastAsia"/>
          <w:sz w:val="24"/>
          <w:szCs w:val="24"/>
        </w:rPr>
        <w:t>してはならない。</w:t>
      </w:r>
    </w:p>
    <w:p w:rsidR="00516FD2" w:rsidRPr="007C094D" w:rsidRDefault="00516FD2" w:rsidP="007972D9">
      <w:pPr>
        <w:ind w:leftChars="200" w:left="640" w:hangingChars="100" w:hanging="24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■受託者は、業務の全部又は一部を再委託してはならない。ただし、事前に書面にて申告し、委託者から承諾を得た場合はこの限りではない。</w:t>
      </w:r>
    </w:p>
    <w:p w:rsidR="005524C3" w:rsidRPr="007C094D" w:rsidRDefault="005524C3" w:rsidP="007972D9">
      <w:pPr>
        <w:ind w:leftChars="195" w:left="510" w:hangingChars="50" w:hanging="120"/>
        <w:rPr>
          <w:rFonts w:asciiTheme="minorEastAsia" w:eastAsiaTheme="minorEastAsia" w:hAnsiTheme="minorEastAsia"/>
          <w:sz w:val="24"/>
          <w:szCs w:val="24"/>
        </w:rPr>
      </w:pPr>
      <w:r w:rsidRPr="007C094D">
        <w:rPr>
          <w:rFonts w:asciiTheme="minorEastAsia" w:eastAsiaTheme="minorEastAsia" w:hAnsiTheme="minorEastAsia" w:hint="eastAsia"/>
          <w:sz w:val="24"/>
          <w:szCs w:val="24"/>
        </w:rPr>
        <w:t>■</w:t>
      </w:r>
      <w:r w:rsidR="00981AF0" w:rsidRPr="007C094D">
        <w:rPr>
          <w:rFonts w:asciiTheme="minorEastAsia" w:eastAsiaTheme="minorEastAsia" w:hAnsiTheme="minorEastAsia" w:hint="eastAsia"/>
          <w:sz w:val="24"/>
          <w:szCs w:val="24"/>
        </w:rPr>
        <w:t>本仕様書</w:t>
      </w:r>
      <w:r w:rsidR="00E302AA" w:rsidRPr="007C094D">
        <w:rPr>
          <w:rFonts w:asciiTheme="minorEastAsia" w:eastAsiaTheme="minorEastAsia" w:hAnsiTheme="minorEastAsia" w:hint="eastAsia"/>
          <w:sz w:val="24"/>
          <w:szCs w:val="24"/>
        </w:rPr>
        <w:t>並びに関係法令</w:t>
      </w:r>
      <w:r w:rsidR="00981AF0" w:rsidRPr="007C094D">
        <w:rPr>
          <w:rFonts w:asciiTheme="minorEastAsia" w:eastAsiaTheme="minorEastAsia" w:hAnsiTheme="minorEastAsia"/>
          <w:sz w:val="24"/>
          <w:szCs w:val="24"/>
        </w:rPr>
        <w:t>に定めのない事項</w:t>
      </w:r>
      <w:r w:rsidR="00D70886" w:rsidRPr="007C094D">
        <w:rPr>
          <w:rFonts w:asciiTheme="minorEastAsia" w:eastAsiaTheme="minorEastAsia" w:hAnsiTheme="minorEastAsia" w:hint="eastAsia"/>
          <w:sz w:val="24"/>
          <w:szCs w:val="24"/>
        </w:rPr>
        <w:t>、</w:t>
      </w:r>
      <w:r w:rsidR="00E302AA" w:rsidRPr="007C094D">
        <w:rPr>
          <w:rFonts w:asciiTheme="minorEastAsia" w:eastAsiaTheme="minorEastAsia" w:hAnsiTheme="minorEastAsia" w:hint="eastAsia"/>
          <w:sz w:val="24"/>
          <w:szCs w:val="24"/>
        </w:rPr>
        <w:t>また、</w:t>
      </w:r>
      <w:r w:rsidR="00981AF0" w:rsidRPr="007C094D">
        <w:rPr>
          <w:rFonts w:asciiTheme="minorEastAsia" w:eastAsiaTheme="minorEastAsia" w:hAnsiTheme="minorEastAsia"/>
          <w:sz w:val="24"/>
          <w:szCs w:val="24"/>
        </w:rPr>
        <w:t>業務</w:t>
      </w:r>
      <w:r w:rsidR="00981AF0" w:rsidRPr="007C094D">
        <w:rPr>
          <w:rFonts w:asciiTheme="minorEastAsia" w:eastAsiaTheme="minorEastAsia" w:hAnsiTheme="minorEastAsia" w:hint="eastAsia"/>
          <w:sz w:val="24"/>
          <w:szCs w:val="24"/>
        </w:rPr>
        <w:t>の</w:t>
      </w:r>
      <w:r w:rsidR="00981AF0" w:rsidRPr="007C094D">
        <w:rPr>
          <w:rFonts w:asciiTheme="minorEastAsia" w:eastAsiaTheme="minorEastAsia" w:hAnsiTheme="minorEastAsia"/>
          <w:sz w:val="24"/>
          <w:szCs w:val="24"/>
        </w:rPr>
        <w:t>遂行にあたって疑義が生じ</w:t>
      </w:r>
      <w:bookmarkStart w:id="0" w:name="_GoBack"/>
      <w:bookmarkEnd w:id="0"/>
      <w:r w:rsidR="00981AF0" w:rsidRPr="007C094D">
        <w:rPr>
          <w:rFonts w:asciiTheme="minorEastAsia" w:eastAsiaTheme="minorEastAsia" w:hAnsiTheme="minorEastAsia"/>
          <w:sz w:val="24"/>
          <w:szCs w:val="24"/>
        </w:rPr>
        <w:t>た場合</w:t>
      </w:r>
      <w:r w:rsidR="00E302AA" w:rsidRPr="007C094D">
        <w:rPr>
          <w:rFonts w:asciiTheme="minorEastAsia" w:eastAsiaTheme="minorEastAsia" w:hAnsiTheme="minorEastAsia" w:hint="eastAsia"/>
          <w:sz w:val="24"/>
          <w:szCs w:val="24"/>
        </w:rPr>
        <w:t>には、</w:t>
      </w:r>
      <w:r w:rsidR="00981AF0" w:rsidRPr="007C094D">
        <w:rPr>
          <w:rFonts w:asciiTheme="minorEastAsia" w:eastAsiaTheme="minorEastAsia" w:hAnsiTheme="minorEastAsia"/>
          <w:sz w:val="24"/>
          <w:szCs w:val="24"/>
        </w:rPr>
        <w:t>本市と受託者</w:t>
      </w:r>
      <w:r w:rsidR="00981AF0" w:rsidRPr="007C094D">
        <w:rPr>
          <w:rFonts w:asciiTheme="minorEastAsia" w:eastAsiaTheme="minorEastAsia" w:hAnsiTheme="minorEastAsia" w:hint="eastAsia"/>
          <w:sz w:val="24"/>
          <w:szCs w:val="24"/>
        </w:rPr>
        <w:t>で</w:t>
      </w:r>
      <w:r w:rsidR="00981AF0" w:rsidRPr="007C094D">
        <w:rPr>
          <w:rFonts w:asciiTheme="minorEastAsia" w:eastAsiaTheme="minorEastAsia" w:hAnsiTheme="minorEastAsia"/>
          <w:sz w:val="24"/>
          <w:szCs w:val="24"/>
        </w:rPr>
        <w:t>協議の</w:t>
      </w:r>
      <w:r w:rsidR="00981AF0" w:rsidRPr="007C094D">
        <w:rPr>
          <w:rFonts w:asciiTheme="minorEastAsia" w:eastAsiaTheme="minorEastAsia" w:hAnsiTheme="minorEastAsia" w:hint="eastAsia"/>
          <w:sz w:val="24"/>
          <w:szCs w:val="24"/>
        </w:rPr>
        <w:t>上</w:t>
      </w:r>
      <w:r w:rsidR="00981AF0" w:rsidRPr="007C094D">
        <w:rPr>
          <w:rFonts w:asciiTheme="minorEastAsia" w:eastAsiaTheme="minorEastAsia" w:hAnsiTheme="minorEastAsia"/>
          <w:sz w:val="24"/>
          <w:szCs w:val="24"/>
        </w:rPr>
        <w:t>決定</w:t>
      </w:r>
      <w:r w:rsidR="00981AF0" w:rsidRPr="007C094D">
        <w:rPr>
          <w:rFonts w:asciiTheme="minorEastAsia" w:eastAsiaTheme="minorEastAsia" w:hAnsiTheme="minorEastAsia" w:hint="eastAsia"/>
          <w:sz w:val="24"/>
          <w:szCs w:val="24"/>
        </w:rPr>
        <w:t>することとする</w:t>
      </w:r>
      <w:r w:rsidR="00981AF0" w:rsidRPr="007C094D">
        <w:rPr>
          <w:rFonts w:asciiTheme="minorEastAsia" w:eastAsiaTheme="minorEastAsia" w:hAnsiTheme="minorEastAsia"/>
          <w:sz w:val="24"/>
          <w:szCs w:val="24"/>
        </w:rPr>
        <w:t>。</w:t>
      </w:r>
    </w:p>
    <w:sectPr w:rsidR="005524C3" w:rsidRPr="007C094D" w:rsidSect="007C094D">
      <w:footerReference w:type="default" r:id="rId8"/>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24" w:rsidRDefault="00F26824" w:rsidP="00F26824">
      <w:r>
        <w:separator/>
      </w:r>
    </w:p>
  </w:endnote>
  <w:endnote w:type="continuationSeparator" w:id="0">
    <w:p w:rsidR="00F26824" w:rsidRDefault="00F26824" w:rsidP="00F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282039"/>
      <w:docPartObj>
        <w:docPartGallery w:val="Page Numbers (Bottom of Page)"/>
        <w:docPartUnique/>
      </w:docPartObj>
    </w:sdtPr>
    <w:sdtEndPr>
      <w:rPr>
        <w:rFonts w:asciiTheme="minorEastAsia" w:eastAsiaTheme="minorEastAsia" w:hAnsiTheme="minorEastAsia"/>
      </w:rPr>
    </w:sdtEndPr>
    <w:sdtContent>
      <w:sdt>
        <w:sdtPr>
          <w:id w:val="-1669238322"/>
          <w:docPartObj>
            <w:docPartGallery w:val="Page Numbers (Top of Page)"/>
            <w:docPartUnique/>
          </w:docPartObj>
        </w:sdtPr>
        <w:sdtEndPr>
          <w:rPr>
            <w:rFonts w:asciiTheme="minorEastAsia" w:eastAsiaTheme="minorEastAsia" w:hAnsiTheme="minorEastAsia"/>
          </w:rPr>
        </w:sdtEndPr>
        <w:sdtContent>
          <w:p w:rsidR="004A074F" w:rsidRDefault="004A074F">
            <w:pPr>
              <w:pStyle w:val="a5"/>
              <w:jc w:val="center"/>
            </w:pPr>
            <w:r>
              <w:rPr>
                <w:lang w:val="ja-JP"/>
              </w:rPr>
              <w:t xml:space="preserve"> </w:t>
            </w:r>
            <w:r w:rsidRPr="00922AF2">
              <w:rPr>
                <w:rFonts w:asciiTheme="minorEastAsia" w:eastAsiaTheme="minorEastAsia" w:hAnsiTheme="minorEastAsia"/>
                <w:b/>
                <w:bCs/>
                <w:sz w:val="24"/>
                <w:szCs w:val="24"/>
              </w:rPr>
              <w:fldChar w:fldCharType="begin"/>
            </w:r>
            <w:r w:rsidRPr="00922AF2">
              <w:rPr>
                <w:rFonts w:asciiTheme="minorEastAsia" w:eastAsiaTheme="minorEastAsia" w:hAnsiTheme="minorEastAsia"/>
                <w:b/>
                <w:bCs/>
              </w:rPr>
              <w:instrText>PAGE</w:instrText>
            </w:r>
            <w:r w:rsidRPr="00922AF2">
              <w:rPr>
                <w:rFonts w:asciiTheme="minorEastAsia" w:eastAsiaTheme="minorEastAsia" w:hAnsiTheme="minorEastAsia"/>
                <w:b/>
                <w:bCs/>
                <w:sz w:val="24"/>
                <w:szCs w:val="24"/>
              </w:rPr>
              <w:fldChar w:fldCharType="separate"/>
            </w:r>
            <w:r w:rsidR="007972D9">
              <w:rPr>
                <w:rFonts w:asciiTheme="minorEastAsia" w:eastAsiaTheme="minorEastAsia" w:hAnsiTheme="minorEastAsia"/>
                <w:b/>
                <w:bCs/>
                <w:noProof/>
              </w:rPr>
              <w:t>1</w:t>
            </w:r>
            <w:r w:rsidRPr="00922AF2">
              <w:rPr>
                <w:rFonts w:asciiTheme="minorEastAsia" w:eastAsiaTheme="minorEastAsia" w:hAnsiTheme="minorEastAsia"/>
                <w:b/>
                <w:bCs/>
                <w:sz w:val="24"/>
                <w:szCs w:val="24"/>
              </w:rPr>
              <w:fldChar w:fldCharType="end"/>
            </w:r>
            <w:r w:rsidRPr="00922AF2">
              <w:rPr>
                <w:rFonts w:asciiTheme="minorEastAsia" w:eastAsiaTheme="minorEastAsia" w:hAnsiTheme="minorEastAsia"/>
                <w:lang w:val="ja-JP"/>
              </w:rPr>
              <w:t xml:space="preserve"> / </w:t>
            </w:r>
            <w:r w:rsidRPr="00922AF2">
              <w:rPr>
                <w:rFonts w:asciiTheme="minorEastAsia" w:eastAsiaTheme="minorEastAsia" w:hAnsiTheme="minorEastAsia"/>
                <w:b/>
                <w:bCs/>
                <w:sz w:val="24"/>
                <w:szCs w:val="24"/>
              </w:rPr>
              <w:fldChar w:fldCharType="begin"/>
            </w:r>
            <w:r w:rsidRPr="00922AF2">
              <w:rPr>
                <w:rFonts w:asciiTheme="minorEastAsia" w:eastAsiaTheme="minorEastAsia" w:hAnsiTheme="minorEastAsia"/>
                <w:b/>
                <w:bCs/>
              </w:rPr>
              <w:instrText>NUMPAGES</w:instrText>
            </w:r>
            <w:r w:rsidRPr="00922AF2">
              <w:rPr>
                <w:rFonts w:asciiTheme="minorEastAsia" w:eastAsiaTheme="minorEastAsia" w:hAnsiTheme="minorEastAsia"/>
                <w:b/>
                <w:bCs/>
                <w:sz w:val="24"/>
                <w:szCs w:val="24"/>
              </w:rPr>
              <w:fldChar w:fldCharType="separate"/>
            </w:r>
            <w:r w:rsidR="007972D9">
              <w:rPr>
                <w:rFonts w:asciiTheme="minorEastAsia" w:eastAsiaTheme="minorEastAsia" w:hAnsiTheme="minorEastAsia"/>
                <w:b/>
                <w:bCs/>
                <w:noProof/>
              </w:rPr>
              <w:t>6</w:t>
            </w:r>
            <w:r w:rsidRPr="00922AF2">
              <w:rPr>
                <w:rFonts w:asciiTheme="minorEastAsia" w:eastAsiaTheme="minorEastAsia" w:hAnsiTheme="minorEastAsia"/>
                <w:b/>
                <w:bCs/>
                <w:sz w:val="24"/>
                <w:szCs w:val="24"/>
              </w:rPr>
              <w:fldChar w:fldCharType="end"/>
            </w:r>
          </w:p>
        </w:sdtContent>
      </w:sdt>
    </w:sdtContent>
  </w:sdt>
  <w:p w:rsidR="004A074F" w:rsidRDefault="004A07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24" w:rsidRDefault="00F26824" w:rsidP="00F26824">
      <w:r>
        <w:separator/>
      </w:r>
    </w:p>
  </w:footnote>
  <w:footnote w:type="continuationSeparator" w:id="0">
    <w:p w:rsidR="00F26824" w:rsidRDefault="00F26824" w:rsidP="00F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4"/>
    <w:lvl w:ilvl="0">
      <w:start w:val="1"/>
      <w:numFmt w:val="decimalFullWidth"/>
      <w:lvlText w:val="（%1）"/>
      <w:lvlJc w:val="left"/>
      <w:pPr>
        <w:tabs>
          <w:tab w:val="num" w:pos="930"/>
        </w:tabs>
        <w:ind w:left="930" w:hanging="720"/>
      </w:pPr>
      <w:rPr>
        <w:rFonts w:ascii="ＭＳ 明朝" w:hAnsi="ＭＳ 明朝" w:cs="ＭＳ 明朝"/>
        <w:sz w:val="21"/>
      </w:rPr>
    </w:lvl>
  </w:abstractNum>
  <w:abstractNum w:abstractNumId="1" w15:restartNumberingAfterBreak="0">
    <w:nsid w:val="0A2B5609"/>
    <w:multiLevelType w:val="hybridMultilevel"/>
    <w:tmpl w:val="A3824586"/>
    <w:lvl w:ilvl="0" w:tplc="6E72A5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BB7EF2"/>
    <w:multiLevelType w:val="hybridMultilevel"/>
    <w:tmpl w:val="7DA81A48"/>
    <w:lvl w:ilvl="0" w:tplc="4F2814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74702E96"/>
    <w:multiLevelType w:val="hybridMultilevel"/>
    <w:tmpl w:val="B5ECAA7A"/>
    <w:lvl w:ilvl="0" w:tplc="605078E0">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23"/>
    <w:rsid w:val="0000631E"/>
    <w:rsid w:val="00033824"/>
    <w:rsid w:val="000461B7"/>
    <w:rsid w:val="00065CE8"/>
    <w:rsid w:val="000C233B"/>
    <w:rsid w:val="000D1F16"/>
    <w:rsid w:val="000F16F3"/>
    <w:rsid w:val="000F2578"/>
    <w:rsid w:val="00124BA4"/>
    <w:rsid w:val="0015017C"/>
    <w:rsid w:val="0015535C"/>
    <w:rsid w:val="00155C84"/>
    <w:rsid w:val="00174D15"/>
    <w:rsid w:val="00174DEC"/>
    <w:rsid w:val="001A379A"/>
    <w:rsid w:val="001E3070"/>
    <w:rsid w:val="001E3656"/>
    <w:rsid w:val="001E48A3"/>
    <w:rsid w:val="001E5AFF"/>
    <w:rsid w:val="00205DE3"/>
    <w:rsid w:val="00214917"/>
    <w:rsid w:val="0025163A"/>
    <w:rsid w:val="00252BC2"/>
    <w:rsid w:val="00284C7E"/>
    <w:rsid w:val="002B3489"/>
    <w:rsid w:val="002B6768"/>
    <w:rsid w:val="002D6314"/>
    <w:rsid w:val="002E3B45"/>
    <w:rsid w:val="003063F0"/>
    <w:rsid w:val="00343A69"/>
    <w:rsid w:val="00385FAF"/>
    <w:rsid w:val="003B40F3"/>
    <w:rsid w:val="003D40A1"/>
    <w:rsid w:val="003D7499"/>
    <w:rsid w:val="003E34D2"/>
    <w:rsid w:val="00400CE6"/>
    <w:rsid w:val="00415283"/>
    <w:rsid w:val="004A074F"/>
    <w:rsid w:val="004D2A0F"/>
    <w:rsid w:val="004E1609"/>
    <w:rsid w:val="004E221D"/>
    <w:rsid w:val="00506B27"/>
    <w:rsid w:val="00516FD2"/>
    <w:rsid w:val="00536701"/>
    <w:rsid w:val="00544330"/>
    <w:rsid w:val="005524C3"/>
    <w:rsid w:val="00553DD1"/>
    <w:rsid w:val="005602F0"/>
    <w:rsid w:val="00595B03"/>
    <w:rsid w:val="005A7A9B"/>
    <w:rsid w:val="005E2576"/>
    <w:rsid w:val="00601BA2"/>
    <w:rsid w:val="00606D6A"/>
    <w:rsid w:val="006138DD"/>
    <w:rsid w:val="006169E0"/>
    <w:rsid w:val="00616E59"/>
    <w:rsid w:val="00626E6D"/>
    <w:rsid w:val="0065211A"/>
    <w:rsid w:val="00675170"/>
    <w:rsid w:val="006B4CE0"/>
    <w:rsid w:val="006C0AD1"/>
    <w:rsid w:val="006C5D0B"/>
    <w:rsid w:val="006E1E4B"/>
    <w:rsid w:val="006F3006"/>
    <w:rsid w:val="007455D5"/>
    <w:rsid w:val="00763333"/>
    <w:rsid w:val="007964B5"/>
    <w:rsid w:val="007972D9"/>
    <w:rsid w:val="007C094D"/>
    <w:rsid w:val="007D493B"/>
    <w:rsid w:val="007D7B65"/>
    <w:rsid w:val="007E1632"/>
    <w:rsid w:val="007E2BAB"/>
    <w:rsid w:val="007E43D0"/>
    <w:rsid w:val="00804778"/>
    <w:rsid w:val="00825007"/>
    <w:rsid w:val="00831AD6"/>
    <w:rsid w:val="00841066"/>
    <w:rsid w:val="0085418B"/>
    <w:rsid w:val="00872130"/>
    <w:rsid w:val="00897817"/>
    <w:rsid w:val="008A35F5"/>
    <w:rsid w:val="008A3740"/>
    <w:rsid w:val="008B1351"/>
    <w:rsid w:val="008E5C22"/>
    <w:rsid w:val="008E6721"/>
    <w:rsid w:val="00922AF2"/>
    <w:rsid w:val="00941107"/>
    <w:rsid w:val="00951DC8"/>
    <w:rsid w:val="00952588"/>
    <w:rsid w:val="0096408C"/>
    <w:rsid w:val="00981AF0"/>
    <w:rsid w:val="00992348"/>
    <w:rsid w:val="00993B2C"/>
    <w:rsid w:val="009944E5"/>
    <w:rsid w:val="0099555D"/>
    <w:rsid w:val="009A51CE"/>
    <w:rsid w:val="009C2C82"/>
    <w:rsid w:val="009D65A5"/>
    <w:rsid w:val="009E5DA3"/>
    <w:rsid w:val="009E7D83"/>
    <w:rsid w:val="00A05D6C"/>
    <w:rsid w:val="00A53EFD"/>
    <w:rsid w:val="00A832E9"/>
    <w:rsid w:val="00A860BC"/>
    <w:rsid w:val="00A905D1"/>
    <w:rsid w:val="00AA4FA8"/>
    <w:rsid w:val="00AC23A6"/>
    <w:rsid w:val="00AC5A82"/>
    <w:rsid w:val="00AE00E5"/>
    <w:rsid w:val="00AE3CB0"/>
    <w:rsid w:val="00AE6E73"/>
    <w:rsid w:val="00B37623"/>
    <w:rsid w:val="00B4065B"/>
    <w:rsid w:val="00B46875"/>
    <w:rsid w:val="00B62FCD"/>
    <w:rsid w:val="00B80635"/>
    <w:rsid w:val="00BA4A94"/>
    <w:rsid w:val="00BA772B"/>
    <w:rsid w:val="00BA7C58"/>
    <w:rsid w:val="00BB22BB"/>
    <w:rsid w:val="00C17116"/>
    <w:rsid w:val="00C43810"/>
    <w:rsid w:val="00C444F8"/>
    <w:rsid w:val="00C464B4"/>
    <w:rsid w:val="00C52846"/>
    <w:rsid w:val="00C7752C"/>
    <w:rsid w:val="00C83766"/>
    <w:rsid w:val="00C91912"/>
    <w:rsid w:val="00CB58B2"/>
    <w:rsid w:val="00CE4CC6"/>
    <w:rsid w:val="00CF4279"/>
    <w:rsid w:val="00D118C9"/>
    <w:rsid w:val="00D344B1"/>
    <w:rsid w:val="00D40E15"/>
    <w:rsid w:val="00D63F2D"/>
    <w:rsid w:val="00D64AFC"/>
    <w:rsid w:val="00D64B2B"/>
    <w:rsid w:val="00D678ED"/>
    <w:rsid w:val="00D70886"/>
    <w:rsid w:val="00D93C98"/>
    <w:rsid w:val="00DA2F89"/>
    <w:rsid w:val="00DD0E96"/>
    <w:rsid w:val="00DF105B"/>
    <w:rsid w:val="00E14F04"/>
    <w:rsid w:val="00E302AA"/>
    <w:rsid w:val="00E51F60"/>
    <w:rsid w:val="00E76E0A"/>
    <w:rsid w:val="00E77D15"/>
    <w:rsid w:val="00EC0DDB"/>
    <w:rsid w:val="00ED2B7D"/>
    <w:rsid w:val="00ED3B64"/>
    <w:rsid w:val="00ED5EC0"/>
    <w:rsid w:val="00F01DC2"/>
    <w:rsid w:val="00F14A26"/>
    <w:rsid w:val="00F1682A"/>
    <w:rsid w:val="00F176E4"/>
    <w:rsid w:val="00F26824"/>
    <w:rsid w:val="00F31E40"/>
    <w:rsid w:val="00F52166"/>
    <w:rsid w:val="00F56C67"/>
    <w:rsid w:val="00F57DF5"/>
    <w:rsid w:val="00F806B9"/>
    <w:rsid w:val="00F826BB"/>
    <w:rsid w:val="00F84EEC"/>
    <w:rsid w:val="00F93B39"/>
    <w:rsid w:val="00FB2D4F"/>
    <w:rsid w:val="00FB4873"/>
    <w:rsid w:val="00FD0530"/>
    <w:rsid w:val="00FE03A2"/>
    <w:rsid w:val="00FE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724B1722-F508-47B9-9B8A-7ADA6878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dstrike/>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dstrike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824"/>
    <w:pPr>
      <w:tabs>
        <w:tab w:val="center" w:pos="4252"/>
        <w:tab w:val="right" w:pos="8504"/>
      </w:tabs>
      <w:snapToGrid w:val="0"/>
    </w:pPr>
  </w:style>
  <w:style w:type="character" w:customStyle="1" w:styleId="a4">
    <w:name w:val="ヘッダー (文字)"/>
    <w:basedOn w:val="a0"/>
    <w:link w:val="a3"/>
    <w:uiPriority w:val="99"/>
    <w:rsid w:val="00F26824"/>
    <w:rPr>
      <w:dstrike w:val="0"/>
      <w:sz w:val="20"/>
      <w:szCs w:val="20"/>
    </w:rPr>
  </w:style>
  <w:style w:type="paragraph" w:styleId="a5">
    <w:name w:val="footer"/>
    <w:basedOn w:val="a"/>
    <w:link w:val="a6"/>
    <w:uiPriority w:val="99"/>
    <w:unhideWhenUsed/>
    <w:rsid w:val="00F26824"/>
    <w:pPr>
      <w:tabs>
        <w:tab w:val="center" w:pos="4252"/>
        <w:tab w:val="right" w:pos="8504"/>
      </w:tabs>
      <w:snapToGrid w:val="0"/>
    </w:pPr>
  </w:style>
  <w:style w:type="character" w:customStyle="1" w:styleId="a6">
    <w:name w:val="フッター (文字)"/>
    <w:basedOn w:val="a0"/>
    <w:link w:val="a5"/>
    <w:uiPriority w:val="99"/>
    <w:rsid w:val="00F26824"/>
    <w:rPr>
      <w:dstrike w:val="0"/>
      <w:sz w:val="20"/>
      <w:szCs w:val="20"/>
    </w:rPr>
  </w:style>
  <w:style w:type="paragraph" w:styleId="a7">
    <w:name w:val="Balloon Text"/>
    <w:basedOn w:val="a"/>
    <w:link w:val="a8"/>
    <w:uiPriority w:val="99"/>
    <w:semiHidden/>
    <w:unhideWhenUsed/>
    <w:rsid w:val="004A07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074F"/>
    <w:rPr>
      <w:rFonts w:asciiTheme="majorHAnsi" w:eastAsiaTheme="majorEastAsia" w:hAnsiTheme="majorHAnsi" w:cstheme="majorBidi"/>
      <w:dstrike w:val="0"/>
      <w:sz w:val="18"/>
      <w:szCs w:val="18"/>
    </w:rPr>
  </w:style>
  <w:style w:type="table" w:styleId="a9">
    <w:name w:val="Table Grid"/>
    <w:basedOn w:val="a1"/>
    <w:uiPriority w:val="59"/>
    <w:rsid w:val="00FE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5C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537A-0074-429B-81C1-C73FC0FB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6</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h-sakai</dc:creator>
  <cp:lastModifiedBy>太田昌代</cp:lastModifiedBy>
  <cp:revision>25</cp:revision>
  <cp:lastPrinted>2025-09-05T00:12:00Z</cp:lastPrinted>
  <dcterms:created xsi:type="dcterms:W3CDTF">2019-10-08T08:11:00Z</dcterms:created>
  <dcterms:modified xsi:type="dcterms:W3CDTF">2025-09-08T09:27:00Z</dcterms:modified>
</cp:coreProperties>
</file>